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738" w:rsidRPr="00630E16" w:rsidRDefault="00C54738" w:rsidP="00C54738">
      <w:pPr>
        <w:spacing w:beforeLines="50" w:before="156" w:afterLines="50" w:after="156" w:line="420" w:lineRule="exact"/>
        <w:jc w:val="center"/>
        <w:rPr>
          <w:rFonts w:ascii="宋体" w:hAnsi="宋体"/>
          <w:shd w:val="clear" w:color="auto" w:fill="FFFFFF"/>
        </w:rPr>
      </w:pPr>
      <w:r w:rsidRPr="00630E16">
        <w:rPr>
          <w:rFonts w:ascii="黑体" w:eastAsia="黑体" w:hAnsi="黑体" w:hint="eastAsia"/>
          <w:kern w:val="44"/>
          <w:sz w:val="32"/>
          <w:szCs w:val="32"/>
        </w:rPr>
        <w:t>北京服装学院研究生指导教师管理办法（修订）</w:t>
      </w:r>
    </w:p>
    <w:p w:rsidR="00C54738" w:rsidRPr="00630E16" w:rsidRDefault="00C54738" w:rsidP="00C54738">
      <w:pPr>
        <w:spacing w:line="300" w:lineRule="exact"/>
        <w:jc w:val="center"/>
        <w:rPr>
          <w:rFonts w:ascii="宋体" w:hAnsi="宋体"/>
          <w:szCs w:val="21"/>
          <w:shd w:val="clear" w:color="auto" w:fill="FFFFFF"/>
        </w:rPr>
      </w:pPr>
      <w:r w:rsidRPr="00630E16">
        <w:rPr>
          <w:rFonts w:ascii="宋体" w:hAnsi="宋体" w:hint="eastAsia"/>
          <w:szCs w:val="21"/>
          <w:shd w:val="clear" w:color="auto" w:fill="FFFFFF"/>
        </w:rPr>
        <w:t>（</w:t>
      </w:r>
      <w:r w:rsidRPr="00630E16">
        <w:rPr>
          <w:rFonts w:ascii="宋体" w:hAnsi="宋体" w:hint="eastAsia"/>
          <w:szCs w:val="21"/>
        </w:rPr>
        <w:t>服学院</w:t>
      </w:r>
      <w:r w:rsidRPr="00630E16">
        <w:rPr>
          <w:rFonts w:ascii="宋体" w:hAnsi="宋体" w:cs="微软雅黑" w:hint="eastAsia"/>
          <w:szCs w:val="21"/>
        </w:rPr>
        <w:t>﹝</w:t>
      </w:r>
      <w:r w:rsidRPr="00630E16">
        <w:rPr>
          <w:rFonts w:ascii="宋体" w:hAnsi="宋体" w:hint="eastAsia"/>
          <w:szCs w:val="21"/>
        </w:rPr>
        <w:t>2022</w:t>
      </w:r>
      <w:r w:rsidRPr="00630E16">
        <w:rPr>
          <w:rFonts w:ascii="宋体" w:hAnsi="宋体" w:cs="微软雅黑" w:hint="eastAsia"/>
          <w:szCs w:val="21"/>
        </w:rPr>
        <w:t>﹞</w:t>
      </w:r>
      <w:r w:rsidRPr="00630E16">
        <w:rPr>
          <w:rFonts w:ascii="宋体" w:hAnsi="宋体" w:hint="eastAsia"/>
          <w:szCs w:val="21"/>
        </w:rPr>
        <w:t>43号</w:t>
      </w:r>
      <w:r w:rsidRPr="00630E16">
        <w:rPr>
          <w:rFonts w:ascii="宋体" w:hAnsi="宋体" w:hint="eastAsia"/>
          <w:szCs w:val="21"/>
          <w:shd w:val="clear" w:color="auto" w:fill="FFFFFF"/>
        </w:rPr>
        <w:t>）</w:t>
      </w:r>
    </w:p>
    <w:p w:rsidR="00C54738" w:rsidRPr="00630E16" w:rsidRDefault="00C54738" w:rsidP="00C54738">
      <w:pPr>
        <w:spacing w:line="300" w:lineRule="exact"/>
        <w:jc w:val="center"/>
        <w:rPr>
          <w:rFonts w:ascii="宋体" w:hAnsi="宋体" w:hint="eastAsia"/>
          <w:shd w:val="clear" w:color="auto" w:fill="FFFFFF"/>
        </w:rPr>
      </w:pPr>
    </w:p>
    <w:p w:rsidR="00C54738" w:rsidRPr="00630E16" w:rsidRDefault="00C54738" w:rsidP="00C54738">
      <w:pPr>
        <w:spacing w:line="408" w:lineRule="exact"/>
        <w:jc w:val="center"/>
        <w:rPr>
          <w:rFonts w:ascii="宋体" w:hAnsi="宋体" w:cs="宋体"/>
          <w:b/>
          <w:sz w:val="24"/>
        </w:rPr>
      </w:pPr>
      <w:r w:rsidRPr="00630E16">
        <w:rPr>
          <w:rFonts w:ascii="宋体" w:hAnsi="宋体" w:cs="宋体" w:hint="eastAsia"/>
          <w:b/>
          <w:sz w:val="24"/>
        </w:rPr>
        <w:t>第一章 总则</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第一条</w:t>
      </w:r>
      <w:r w:rsidRPr="00630E16">
        <w:rPr>
          <w:rFonts w:ascii="宋体" w:hAnsi="宋体" w:cs="宋体" w:hint="eastAsia"/>
          <w:sz w:val="24"/>
        </w:rPr>
        <w:t xml:space="preserve"> 为</w:t>
      </w:r>
      <w:r w:rsidRPr="00630E16">
        <w:rPr>
          <w:rFonts w:ascii="宋体" w:hAnsi="宋体" w:cs="宋体"/>
          <w:sz w:val="24"/>
        </w:rPr>
        <w:t>深入推进研究生教育改革发展</w:t>
      </w:r>
      <w:r w:rsidRPr="00630E16">
        <w:rPr>
          <w:rFonts w:ascii="宋体" w:hAnsi="宋体" w:cs="宋体" w:hint="eastAsia"/>
          <w:sz w:val="24"/>
        </w:rPr>
        <w:t>，加强研究生指导教师（以下简称“导师”）队伍建设，全面提高研究生教育质量，根据</w:t>
      </w:r>
      <w:r w:rsidRPr="00630E16">
        <w:rPr>
          <w:rFonts w:ascii="宋体" w:hAnsi="宋体" w:cs="宋体"/>
          <w:sz w:val="24"/>
        </w:rPr>
        <w:t>《中共中央国务院关于全面深化新时代教师队伍建设改革的意见》（中发〔2018〕4 号）、</w:t>
      </w:r>
      <w:r w:rsidRPr="00630E16">
        <w:rPr>
          <w:rFonts w:ascii="宋体" w:hAnsi="宋体" w:cs="宋体" w:hint="eastAsia"/>
          <w:sz w:val="24"/>
        </w:rPr>
        <w:t>《教育部关于全面落实研究生导师立德树人职责的意见》（教研〔2018〕1号）、</w:t>
      </w:r>
      <w:r w:rsidRPr="00630E16">
        <w:rPr>
          <w:rFonts w:ascii="宋体" w:hAnsi="宋体" w:cs="宋体"/>
          <w:sz w:val="24"/>
        </w:rPr>
        <w:t>《新时代高校教师职业行为十项准则》等文件精神</w:t>
      </w:r>
      <w:r w:rsidRPr="00630E16">
        <w:rPr>
          <w:rFonts w:ascii="宋体" w:hAnsi="宋体" w:cs="宋体" w:hint="eastAsia"/>
          <w:sz w:val="24"/>
        </w:rPr>
        <w:t>，结合学校实际，特制定本办法。</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 xml:space="preserve">第二条 </w:t>
      </w:r>
      <w:r w:rsidRPr="00630E16">
        <w:rPr>
          <w:rFonts w:ascii="宋体" w:hAnsi="宋体" w:cs="宋体"/>
          <w:sz w:val="24"/>
        </w:rPr>
        <w:t>导师是研究生培养的第一责任人，立德树人是导师的首要职责，应具有过硬的政治素养和高尚的师德师风。导师</w:t>
      </w:r>
      <w:r w:rsidRPr="00630E16">
        <w:rPr>
          <w:rFonts w:ascii="宋体" w:hAnsi="宋体" w:cs="宋体" w:hint="eastAsia"/>
          <w:sz w:val="24"/>
        </w:rPr>
        <w:t>要</w:t>
      </w:r>
      <w:r w:rsidRPr="00630E16">
        <w:rPr>
          <w:rFonts w:ascii="宋体" w:hAnsi="宋体" w:cs="宋体"/>
          <w:sz w:val="24"/>
        </w:rPr>
        <w:t>对研究生进行思想道德教育、学科前沿引导、科研方法指导和学术规范教导</w:t>
      </w:r>
      <w:r w:rsidRPr="00630E16">
        <w:rPr>
          <w:rFonts w:ascii="宋体" w:hAnsi="宋体" w:cs="宋体" w:hint="eastAsia"/>
          <w:sz w:val="24"/>
        </w:rPr>
        <w:t>等</w:t>
      </w:r>
      <w:r w:rsidRPr="00630E16">
        <w:rPr>
          <w:rFonts w:ascii="宋体" w:hAnsi="宋体" w:cs="宋体"/>
          <w:sz w:val="24"/>
        </w:rPr>
        <w:t>责任。</w:t>
      </w:r>
      <w:r w:rsidRPr="00630E16">
        <w:rPr>
          <w:rFonts w:ascii="宋体" w:hAnsi="宋体" w:cs="宋体" w:hint="eastAsia"/>
          <w:sz w:val="24"/>
        </w:rPr>
        <w:t>研究生导师原则上应是专任教师或相关领域的专家。我校研究生导师包括博士研究生导师和硕士研究生导师两类。</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b/>
          <w:sz w:val="24"/>
        </w:rPr>
        <w:t>第三条</w:t>
      </w:r>
      <w:r w:rsidRPr="00630E16">
        <w:rPr>
          <w:rFonts w:ascii="宋体" w:hAnsi="宋体"/>
          <w:sz w:val="24"/>
        </w:rPr>
        <w:t xml:space="preserve"> </w:t>
      </w:r>
      <w:r w:rsidRPr="00630E16">
        <w:rPr>
          <w:rFonts w:ascii="宋体" w:hAnsi="宋体" w:cs="宋体"/>
          <w:sz w:val="24"/>
        </w:rPr>
        <w:t>导师是为适应学位与研究生教育培养需要而设立的工作岗位，学校通过明确导师岗位权责、健全导师岗位选聘制度、完善导师岗位退出机制等措施，加强和规范导师岗位管理。导师考核评价体系突出立德树人职责和人才培养质量要求，通过建立奖优惩劣的管理机制，引导和激励导师潜心育人，成为研究生成长成才的指导者和引路人。</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b/>
          <w:sz w:val="24"/>
        </w:rPr>
        <w:t>第</w:t>
      </w:r>
      <w:r w:rsidRPr="00630E16">
        <w:rPr>
          <w:rFonts w:ascii="宋体" w:hAnsi="宋体" w:cs="宋体" w:hint="eastAsia"/>
          <w:b/>
          <w:sz w:val="24"/>
        </w:rPr>
        <w:t>四</w:t>
      </w:r>
      <w:r w:rsidRPr="00630E16">
        <w:rPr>
          <w:rFonts w:ascii="宋体" w:hAnsi="宋体" w:cs="宋体"/>
          <w:b/>
          <w:sz w:val="24"/>
        </w:rPr>
        <w:t>条</w:t>
      </w:r>
      <w:r w:rsidRPr="00630E16">
        <w:rPr>
          <w:rFonts w:ascii="宋体" w:hAnsi="宋体" w:cs="宋体" w:hint="eastAsia"/>
          <w:b/>
          <w:sz w:val="24"/>
        </w:rPr>
        <w:t xml:space="preserve"> </w:t>
      </w:r>
      <w:r w:rsidRPr="00630E16">
        <w:rPr>
          <w:rFonts w:ascii="宋体" w:hAnsi="宋体" w:cs="宋体"/>
          <w:sz w:val="24"/>
        </w:rPr>
        <w:t>导师必须符合导师遴选条件，履行导师职责，接受</w:t>
      </w:r>
      <w:r w:rsidRPr="00630E16">
        <w:rPr>
          <w:rFonts w:ascii="宋体" w:hAnsi="宋体" w:cs="宋体" w:hint="eastAsia"/>
          <w:sz w:val="24"/>
        </w:rPr>
        <w:t>研究生院</w:t>
      </w:r>
      <w:r w:rsidRPr="00630E16">
        <w:rPr>
          <w:rFonts w:ascii="宋体" w:hAnsi="宋体" w:cs="宋体"/>
          <w:sz w:val="24"/>
        </w:rPr>
        <w:t>对导师招生资格的年度审核。</w:t>
      </w:r>
    </w:p>
    <w:p w:rsidR="00C54738" w:rsidRPr="00630E16" w:rsidRDefault="00C54738" w:rsidP="00C54738">
      <w:pPr>
        <w:spacing w:line="408" w:lineRule="exact"/>
        <w:jc w:val="center"/>
        <w:rPr>
          <w:rFonts w:ascii="宋体" w:hAnsi="宋体" w:cs="宋体"/>
          <w:b/>
          <w:sz w:val="24"/>
        </w:rPr>
      </w:pPr>
      <w:r w:rsidRPr="00630E16">
        <w:rPr>
          <w:rFonts w:ascii="宋体" w:hAnsi="宋体" w:cs="宋体" w:hint="eastAsia"/>
          <w:b/>
          <w:sz w:val="24"/>
        </w:rPr>
        <w:t>第二章 导师职责</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第五条</w:t>
      </w:r>
      <w:r w:rsidRPr="00630E16">
        <w:rPr>
          <w:rFonts w:ascii="宋体" w:hAnsi="宋体" w:cs="宋体" w:hint="eastAsia"/>
          <w:sz w:val="24"/>
        </w:rPr>
        <w:t xml:space="preserve"> </w:t>
      </w:r>
      <w:r w:rsidRPr="00630E16">
        <w:rPr>
          <w:rFonts w:ascii="宋体" w:hAnsi="宋体" w:cs="宋体"/>
          <w:sz w:val="24"/>
        </w:rPr>
        <w:t>导师应认真了解学位与研究生教育的政策法规，执行国家、学校关于研究生培养工作的规章制度，确保研究生的培养质量。首次确认资格的导师</w:t>
      </w:r>
      <w:r w:rsidRPr="00630E16">
        <w:rPr>
          <w:rFonts w:ascii="宋体" w:hAnsi="宋体" w:cs="宋体" w:hint="eastAsia"/>
          <w:sz w:val="24"/>
        </w:rPr>
        <w:t>须</w:t>
      </w:r>
      <w:r w:rsidRPr="00630E16">
        <w:rPr>
          <w:rFonts w:ascii="宋体" w:hAnsi="宋体" w:cs="宋体"/>
          <w:sz w:val="24"/>
        </w:rPr>
        <w:t>参加学校组织的导师培训活动</w:t>
      </w:r>
      <w:r w:rsidRPr="00630E16">
        <w:rPr>
          <w:rFonts w:ascii="宋体" w:hAnsi="宋体" w:cs="宋体" w:hint="eastAsia"/>
          <w:sz w:val="24"/>
        </w:rPr>
        <w:t>。</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第六条</w:t>
      </w:r>
      <w:r w:rsidRPr="00630E16">
        <w:rPr>
          <w:rFonts w:ascii="宋体" w:hAnsi="宋体" w:cs="宋体" w:hint="eastAsia"/>
          <w:sz w:val="24"/>
        </w:rPr>
        <w:t xml:space="preserve"> </w:t>
      </w:r>
      <w:r w:rsidRPr="00630E16">
        <w:rPr>
          <w:rFonts w:ascii="宋体" w:hAnsi="宋体" w:cs="宋体"/>
          <w:sz w:val="24"/>
        </w:rPr>
        <w:t>导师应围绕高校立德树人根本任务，贯彻“三全育人”要求，充分发挥研究生培养第一责任人作用</w:t>
      </w:r>
      <w:r w:rsidRPr="00630E16">
        <w:rPr>
          <w:rFonts w:ascii="宋体" w:hAnsi="宋体" w:cs="宋体" w:hint="eastAsia"/>
          <w:sz w:val="24"/>
        </w:rPr>
        <w:t>，把</w:t>
      </w:r>
      <w:r w:rsidRPr="00630E16">
        <w:rPr>
          <w:rFonts w:ascii="宋体" w:hAnsi="宋体" w:cs="宋体"/>
          <w:sz w:val="24"/>
        </w:rPr>
        <w:t>教书育人作为研究生培养工作的根本目标，</w:t>
      </w:r>
      <w:r w:rsidRPr="00630E16">
        <w:rPr>
          <w:rFonts w:ascii="宋体" w:hAnsi="宋体" w:cs="宋体" w:hint="eastAsia"/>
          <w:sz w:val="24"/>
        </w:rPr>
        <w:t>加强研究生的思想政治教育工作。导师</w:t>
      </w:r>
      <w:r w:rsidRPr="00630E16">
        <w:rPr>
          <w:rFonts w:ascii="宋体" w:hAnsi="宋体" w:cs="宋体"/>
          <w:sz w:val="24"/>
        </w:rPr>
        <w:t>要</w:t>
      </w:r>
      <w:r w:rsidRPr="00630E16">
        <w:rPr>
          <w:rFonts w:ascii="宋体" w:hAnsi="宋体" w:cs="宋体" w:hint="eastAsia"/>
          <w:sz w:val="24"/>
        </w:rPr>
        <w:t>帮助</w:t>
      </w:r>
      <w:r w:rsidRPr="00630E16">
        <w:rPr>
          <w:rFonts w:ascii="宋体" w:hAnsi="宋体" w:cs="宋体"/>
          <w:sz w:val="24"/>
        </w:rPr>
        <w:t>研究生</w:t>
      </w:r>
      <w:r w:rsidRPr="00630E16">
        <w:rPr>
          <w:rFonts w:ascii="宋体" w:hAnsi="宋体" w:cs="宋体" w:hint="eastAsia"/>
          <w:sz w:val="24"/>
        </w:rPr>
        <w:t>坚定</w:t>
      </w:r>
      <w:r w:rsidRPr="00630E16">
        <w:rPr>
          <w:rFonts w:ascii="宋体" w:hAnsi="宋体" w:cs="宋体"/>
          <w:sz w:val="24"/>
        </w:rPr>
        <w:t>为中</w:t>
      </w:r>
      <w:r w:rsidRPr="00630E16">
        <w:rPr>
          <w:rFonts w:ascii="宋体" w:hAnsi="宋体" w:cs="宋体" w:hint="eastAsia"/>
          <w:sz w:val="24"/>
        </w:rPr>
        <w:t>华</w:t>
      </w:r>
      <w:r w:rsidRPr="00630E16">
        <w:rPr>
          <w:rFonts w:ascii="宋体" w:hAnsi="宋体" w:cs="宋体"/>
          <w:sz w:val="24"/>
        </w:rPr>
        <w:t>民族伟大复兴而奋斗的信念，切实担负起研究生意识形态工作第一责任人职责，</w:t>
      </w:r>
      <w:r w:rsidRPr="00630E16">
        <w:rPr>
          <w:rFonts w:ascii="宋体" w:hAnsi="宋体" w:cs="宋体" w:hint="eastAsia"/>
          <w:sz w:val="24"/>
        </w:rPr>
        <w:t>引导研究生增强中国特色社会主义道路自信、理论自信、制度自信、文化自信，正确认识世界和中国发展大势，正确认识时代责任和历史使命，正确认识远大抱负和脚踏实地，正确理解党的方针、政策；帮助研究生树立正确的世界观、人生观、价值观，成为德智体美劳全面发展的高层次专门人才。</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lastRenderedPageBreak/>
        <w:t>第七条</w:t>
      </w:r>
      <w:r w:rsidRPr="00630E16">
        <w:rPr>
          <w:rFonts w:ascii="宋体" w:hAnsi="宋体" w:cs="宋体" w:hint="eastAsia"/>
          <w:sz w:val="24"/>
        </w:rPr>
        <w:t xml:space="preserve"> 导师应重视</w:t>
      </w:r>
      <w:r w:rsidRPr="00630E16">
        <w:rPr>
          <w:rFonts w:ascii="宋体" w:hAnsi="宋体" w:cs="宋体"/>
          <w:sz w:val="24"/>
        </w:rPr>
        <w:t>和加强</w:t>
      </w:r>
      <w:r w:rsidRPr="00630E16">
        <w:rPr>
          <w:rFonts w:ascii="宋体" w:hAnsi="宋体" w:cs="宋体" w:hint="eastAsia"/>
          <w:sz w:val="24"/>
        </w:rPr>
        <w:t>研究生科学道德和学术规范教育。</w:t>
      </w:r>
      <w:r w:rsidRPr="00630E16">
        <w:rPr>
          <w:rFonts w:ascii="宋体" w:hAnsi="宋体" w:cs="宋体"/>
          <w:sz w:val="24"/>
        </w:rPr>
        <w:t>引导研究生恪守学术道德，严格遵守学术研究规范和学科专业规范，养成良好的学术作风</w:t>
      </w:r>
      <w:r w:rsidRPr="00630E16">
        <w:rPr>
          <w:rFonts w:ascii="宋体" w:hAnsi="宋体" w:cs="宋体" w:hint="eastAsia"/>
          <w:sz w:val="24"/>
        </w:rPr>
        <w:t>，杜绝学术不端行为。</w:t>
      </w:r>
      <w:r w:rsidRPr="00630E16">
        <w:rPr>
          <w:rFonts w:ascii="宋体" w:hAnsi="宋体" w:cs="宋体"/>
          <w:sz w:val="24"/>
        </w:rPr>
        <w:t>对所指导的研究生出现剽窃、抄袭、编造数据、谎报成果等违背学术规范的行为，导师负有直接责任。</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第八条</w:t>
      </w:r>
      <w:r w:rsidRPr="00630E16">
        <w:rPr>
          <w:rFonts w:ascii="宋体" w:hAnsi="宋体" w:cs="宋体" w:hint="eastAsia"/>
          <w:sz w:val="24"/>
        </w:rPr>
        <w:t xml:space="preserve"> 导师</w:t>
      </w:r>
      <w:r w:rsidRPr="00630E16">
        <w:rPr>
          <w:rFonts w:ascii="宋体" w:hAnsi="宋体" w:cs="宋体"/>
          <w:sz w:val="24"/>
        </w:rPr>
        <w:t>应</w:t>
      </w:r>
      <w:r w:rsidRPr="00630E16">
        <w:rPr>
          <w:rFonts w:ascii="宋体" w:hAnsi="宋体" w:cs="宋体" w:hint="eastAsia"/>
          <w:sz w:val="24"/>
        </w:rPr>
        <w:t>培养研究生学术创新能力和实践创新能力。按照因材施教和个性化培养理念，指导研究生确定研究方向，深入开展研究；营造和谐的学术环境，培养研究生的创新意识和创新能力，开拓学术视野。优化研究生培养条件，鼓励研究生积极参加国内外学术和专业实践活动。指导研究生发表各类研究成果，推动产学研用紧密结合，提升创新创业能力。</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第九条</w:t>
      </w:r>
      <w:r w:rsidRPr="00630E16">
        <w:rPr>
          <w:rFonts w:ascii="宋体" w:hAnsi="宋体" w:cs="宋体" w:hint="eastAsia"/>
          <w:sz w:val="24"/>
        </w:rPr>
        <w:t xml:space="preserve"> </w:t>
      </w:r>
      <w:r w:rsidRPr="00630E16">
        <w:rPr>
          <w:rFonts w:ascii="宋体" w:hAnsi="宋体" w:cs="宋体"/>
          <w:sz w:val="24"/>
        </w:rPr>
        <w:t>导师应根据学校研究生教育工作安排，自觉遵守有关规定，积极参与研究生招生的命题、评卷、面试等选拔工作，公正、公平、公开、严格地选拔优秀研究生</w:t>
      </w:r>
      <w:r w:rsidRPr="00630E16">
        <w:rPr>
          <w:rFonts w:ascii="宋体" w:hAnsi="宋体" w:cs="宋体" w:hint="eastAsia"/>
          <w:sz w:val="24"/>
        </w:rPr>
        <w:t>，</w:t>
      </w:r>
      <w:r w:rsidRPr="00630E16">
        <w:rPr>
          <w:rFonts w:ascii="宋体" w:hAnsi="宋体" w:cs="宋体"/>
          <w:sz w:val="24"/>
        </w:rPr>
        <w:t>并有权提出录取研究生的建议。</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 xml:space="preserve">第十条 </w:t>
      </w:r>
      <w:r w:rsidRPr="00630E16">
        <w:rPr>
          <w:rFonts w:ascii="宋体" w:hAnsi="宋体" w:cs="宋体" w:hint="eastAsia"/>
          <w:sz w:val="24"/>
        </w:rPr>
        <w:t>导师</w:t>
      </w:r>
      <w:r w:rsidRPr="00630E16">
        <w:rPr>
          <w:rFonts w:ascii="宋体" w:hAnsi="宋体" w:cs="宋体"/>
          <w:sz w:val="24"/>
        </w:rPr>
        <w:t>应</w:t>
      </w:r>
      <w:r w:rsidRPr="00630E16">
        <w:rPr>
          <w:rFonts w:ascii="宋体" w:hAnsi="宋体" w:cs="宋体" w:hint="eastAsia"/>
          <w:sz w:val="24"/>
        </w:rPr>
        <w:t>积极参与制定本专业研究生培养方案，负责制定和执行研究生培养计划，</w:t>
      </w:r>
      <w:r w:rsidRPr="00630E16">
        <w:rPr>
          <w:rFonts w:ascii="宋体" w:hAnsi="宋体" w:cs="宋体"/>
          <w:sz w:val="24"/>
        </w:rPr>
        <w:t>包括指导研究生选课、确定科研方向、提出学习和科研要求等。</w:t>
      </w:r>
      <w:r w:rsidRPr="00630E16">
        <w:rPr>
          <w:rFonts w:ascii="宋体" w:hAnsi="宋体" w:cs="宋体" w:hint="eastAsia"/>
          <w:sz w:val="24"/>
        </w:rPr>
        <w:t>统筹安排实践与科研活动，强化学术指导。定期检查培养计划执行情况，督促研究生按计划完成学业。</w:t>
      </w:r>
      <w:r w:rsidRPr="00630E16">
        <w:rPr>
          <w:rFonts w:ascii="宋体" w:hAnsi="宋体" w:cs="宋体"/>
          <w:sz w:val="24"/>
        </w:rPr>
        <w:t>导师因公出差、出国，应认真安排好离校期间的研究生指导工作，若导师长时间离校无法有效指导研究生，学院应及时为研究生调整或更换导师。</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第十一条</w:t>
      </w:r>
      <w:r w:rsidRPr="00630E16">
        <w:rPr>
          <w:rFonts w:ascii="宋体" w:hAnsi="宋体" w:cs="宋体" w:hint="eastAsia"/>
          <w:sz w:val="24"/>
        </w:rPr>
        <w:t xml:space="preserve"> 导师应积极承担并认真完成研究生课程教学</w:t>
      </w:r>
      <w:r w:rsidRPr="00630E16">
        <w:rPr>
          <w:rFonts w:ascii="宋体" w:hAnsi="宋体"/>
          <w:sz w:val="24"/>
        </w:rPr>
        <w:t>与教学改革</w:t>
      </w:r>
      <w:r w:rsidRPr="00630E16">
        <w:rPr>
          <w:rFonts w:ascii="宋体" w:hAnsi="宋体" w:cs="宋体" w:hint="eastAsia"/>
          <w:sz w:val="24"/>
        </w:rPr>
        <w:t>工作，</w:t>
      </w:r>
      <w:r w:rsidRPr="00630E16">
        <w:rPr>
          <w:rFonts w:ascii="宋体" w:hAnsi="宋体" w:cs="宋体"/>
          <w:sz w:val="24"/>
        </w:rPr>
        <w:t>并积极参与教材编写，及时将本学科的最新研究成果融入教学内容；</w:t>
      </w:r>
      <w:r w:rsidRPr="00630E16">
        <w:rPr>
          <w:rFonts w:ascii="宋体" w:hAnsi="宋体" w:cs="宋体" w:hint="eastAsia"/>
          <w:sz w:val="24"/>
        </w:rPr>
        <w:t>安排和检查研究生的课程学习、实践教学、社会实习实践及科学研究等环节，严格把好质量关，充分发挥研究生的主观能动性。</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第十二条</w:t>
      </w:r>
      <w:r w:rsidRPr="00630E16">
        <w:rPr>
          <w:rFonts w:ascii="宋体" w:hAnsi="宋体" w:cs="宋体" w:hint="eastAsia"/>
          <w:sz w:val="24"/>
        </w:rPr>
        <w:t xml:space="preserve"> </w:t>
      </w:r>
      <w:r w:rsidRPr="00630E16">
        <w:rPr>
          <w:rFonts w:ascii="宋体" w:hAnsi="宋体" w:cs="宋体"/>
          <w:sz w:val="24"/>
        </w:rPr>
        <w:t>导师应全程负责研究生学位论文的指导与把关，包括指导研究生确定研究课题、制订论文计划、组织学位论文的开题报告、定期检查论文进展情况以及组织学位论文的开题、中期报告和答辩等工作。导师有权对所指导研究生的学位论文</w:t>
      </w:r>
      <w:r w:rsidRPr="00630E16">
        <w:rPr>
          <w:rFonts w:ascii="宋体" w:hAnsi="宋体" w:cs="宋体" w:hint="eastAsia"/>
          <w:sz w:val="24"/>
        </w:rPr>
        <w:t>做出</w:t>
      </w:r>
      <w:r w:rsidRPr="00630E16">
        <w:rPr>
          <w:rFonts w:ascii="宋体" w:hAnsi="宋体" w:cs="宋体"/>
          <w:sz w:val="24"/>
        </w:rPr>
        <w:t>是否同意答辩的决定。</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 xml:space="preserve">第十三条 </w:t>
      </w:r>
      <w:r w:rsidRPr="00630E16">
        <w:rPr>
          <w:rFonts w:ascii="宋体" w:hAnsi="宋体" w:cs="宋体"/>
          <w:sz w:val="24"/>
        </w:rPr>
        <w:t>导师</w:t>
      </w:r>
      <w:r w:rsidRPr="00630E16">
        <w:rPr>
          <w:rFonts w:ascii="宋体" w:hAnsi="宋体" w:cs="宋体" w:hint="eastAsia"/>
          <w:sz w:val="24"/>
        </w:rPr>
        <w:t>要</w:t>
      </w:r>
      <w:r w:rsidRPr="00630E16">
        <w:rPr>
          <w:rFonts w:ascii="宋体" w:hAnsi="宋体" w:cs="宋体"/>
          <w:sz w:val="24"/>
        </w:rPr>
        <w:t>鼓励和引导研究生在高水平刊物上发表学术论文，以及推动科研成果转化应用。导师应尊重和保护研究生科研成果的合法权益，并对研究生在学期间发表的学术论文及研究成果负有了解和监督的责任。</w:t>
      </w:r>
      <w:r w:rsidRPr="00630E16">
        <w:rPr>
          <w:rFonts w:ascii="宋体" w:hAnsi="宋体" w:cs="宋体" w:hint="eastAsia"/>
          <w:sz w:val="24"/>
        </w:rPr>
        <w:t xml:space="preserve"> </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第十四条</w:t>
      </w:r>
      <w:r w:rsidRPr="00630E16">
        <w:rPr>
          <w:rFonts w:ascii="宋体" w:hAnsi="宋体" w:cs="宋体" w:hint="eastAsia"/>
          <w:sz w:val="24"/>
        </w:rPr>
        <w:t xml:space="preserve"> </w:t>
      </w:r>
      <w:r w:rsidRPr="00630E16">
        <w:rPr>
          <w:rFonts w:ascii="宋体" w:hAnsi="宋体" w:cs="宋体"/>
          <w:sz w:val="24"/>
        </w:rPr>
        <w:t>导师有权对研究生进行综合考评并给出考评</w:t>
      </w:r>
      <w:r w:rsidRPr="00630E16">
        <w:rPr>
          <w:rFonts w:ascii="宋体" w:hAnsi="宋体"/>
          <w:sz w:val="24"/>
        </w:rPr>
        <w:t>结论。对于所指导的研究生因各种原因发生的学业问题，</w:t>
      </w:r>
      <w:r w:rsidRPr="00630E16">
        <w:rPr>
          <w:rFonts w:ascii="宋体" w:hAnsi="宋体" w:cs="宋体"/>
          <w:sz w:val="24"/>
        </w:rPr>
        <w:t>导师有权根据</w:t>
      </w:r>
      <w:r w:rsidRPr="00630E16">
        <w:rPr>
          <w:rFonts w:ascii="宋体" w:hAnsi="宋体" w:cs="宋体" w:hint="eastAsia"/>
          <w:sz w:val="24"/>
        </w:rPr>
        <w:t>学校</w:t>
      </w:r>
      <w:r w:rsidRPr="00630E16">
        <w:rPr>
          <w:rFonts w:ascii="宋体" w:hAnsi="宋体" w:cs="宋体"/>
          <w:sz w:val="24"/>
        </w:rPr>
        <w:t>相关规定，提出分流淘汰、暂缓毕业、退学等处理意见或建议。</w:t>
      </w:r>
    </w:p>
    <w:p w:rsidR="00C54738" w:rsidRPr="00630E16" w:rsidRDefault="00C54738" w:rsidP="00C54738">
      <w:pPr>
        <w:spacing w:line="408" w:lineRule="exact"/>
        <w:ind w:firstLineChars="200" w:firstLine="482"/>
        <w:jc w:val="left"/>
        <w:rPr>
          <w:rFonts w:ascii="宋体" w:hAnsi="宋体"/>
          <w:sz w:val="24"/>
        </w:rPr>
      </w:pPr>
      <w:r w:rsidRPr="00630E16">
        <w:rPr>
          <w:rFonts w:ascii="宋体" w:hAnsi="宋体" w:cs="宋体"/>
          <w:b/>
          <w:sz w:val="24"/>
        </w:rPr>
        <w:t>第十</w:t>
      </w:r>
      <w:r w:rsidRPr="00630E16">
        <w:rPr>
          <w:rFonts w:ascii="宋体" w:hAnsi="宋体" w:cs="宋体" w:hint="eastAsia"/>
          <w:b/>
          <w:sz w:val="24"/>
        </w:rPr>
        <w:t>五</w:t>
      </w:r>
      <w:r w:rsidRPr="00630E16">
        <w:rPr>
          <w:rFonts w:ascii="宋体" w:hAnsi="宋体" w:cs="宋体"/>
          <w:b/>
          <w:sz w:val="24"/>
        </w:rPr>
        <w:t>条</w:t>
      </w:r>
      <w:r w:rsidRPr="00630E16">
        <w:rPr>
          <w:rFonts w:ascii="宋体" w:hAnsi="宋体" w:cs="宋体"/>
          <w:sz w:val="24"/>
        </w:rPr>
        <w:t xml:space="preserve"> 导师应严格遵守学校和所在培养单位有关研究生教育、实验室安全、保密等规章制度，同时导师应及时掌握所指导研究生的情况，对因思想政</w:t>
      </w:r>
      <w:r w:rsidRPr="00630E16">
        <w:rPr>
          <w:rFonts w:ascii="宋体" w:hAnsi="宋体" w:cs="宋体"/>
          <w:sz w:val="24"/>
        </w:rPr>
        <w:lastRenderedPageBreak/>
        <w:t>治、品行道德、组织纪律、学业成绩、科研能力、心理健康等方面存在问题而不适宜继续培养的研究生，应及时向学院和学校有关部门反映情况，并提出处理建议。</w:t>
      </w:r>
    </w:p>
    <w:p w:rsidR="00C54738" w:rsidRPr="00630E16" w:rsidRDefault="00C54738" w:rsidP="00C54738">
      <w:pPr>
        <w:spacing w:line="408" w:lineRule="exact"/>
        <w:ind w:firstLineChars="200" w:firstLine="482"/>
        <w:jc w:val="left"/>
        <w:rPr>
          <w:rFonts w:ascii="宋体" w:hAnsi="宋体"/>
          <w:sz w:val="24"/>
        </w:rPr>
      </w:pPr>
      <w:r w:rsidRPr="00630E16">
        <w:rPr>
          <w:rFonts w:ascii="宋体" w:hAnsi="宋体" w:cs="宋体"/>
          <w:b/>
          <w:sz w:val="24"/>
        </w:rPr>
        <w:t>第十</w:t>
      </w:r>
      <w:r w:rsidRPr="00630E16">
        <w:rPr>
          <w:rFonts w:ascii="宋体" w:hAnsi="宋体" w:cs="宋体" w:hint="eastAsia"/>
          <w:b/>
          <w:sz w:val="24"/>
        </w:rPr>
        <w:t>六</w:t>
      </w:r>
      <w:r w:rsidRPr="00630E16">
        <w:rPr>
          <w:rFonts w:ascii="宋体" w:hAnsi="宋体" w:cs="宋体"/>
          <w:b/>
          <w:sz w:val="24"/>
        </w:rPr>
        <w:t>条</w:t>
      </w:r>
      <w:r w:rsidRPr="00630E16">
        <w:rPr>
          <w:rFonts w:ascii="宋体" w:hAnsi="宋体"/>
          <w:sz w:val="24"/>
        </w:rPr>
        <w:t xml:space="preserve"> </w:t>
      </w:r>
      <w:r w:rsidRPr="00630E16">
        <w:rPr>
          <w:rFonts w:ascii="宋体" w:hAnsi="宋体" w:cs="宋体"/>
          <w:sz w:val="24"/>
        </w:rPr>
        <w:t>导师应配合学科带头人做好本学科发展规划和研究生实践基地建设，不断提高学科建设水平，</w:t>
      </w:r>
      <w:r w:rsidRPr="00630E16">
        <w:rPr>
          <w:rFonts w:ascii="宋体" w:hAnsi="宋体"/>
          <w:sz w:val="24"/>
        </w:rPr>
        <w:t>努力形成学科建设与导师队伍建设良性互动的局面。</w:t>
      </w:r>
    </w:p>
    <w:p w:rsidR="00C54738" w:rsidRPr="00630E16" w:rsidRDefault="00C54738" w:rsidP="00C54738">
      <w:pPr>
        <w:spacing w:line="408" w:lineRule="exact"/>
        <w:jc w:val="center"/>
        <w:rPr>
          <w:rFonts w:ascii="宋体" w:hAnsi="宋体" w:cs="宋体"/>
          <w:b/>
          <w:sz w:val="24"/>
        </w:rPr>
      </w:pPr>
      <w:r w:rsidRPr="00630E16">
        <w:rPr>
          <w:rFonts w:ascii="宋体" w:hAnsi="宋体" w:cs="宋体" w:hint="eastAsia"/>
          <w:b/>
          <w:sz w:val="24"/>
        </w:rPr>
        <w:t>第三章 导师遴选要求</w:t>
      </w:r>
    </w:p>
    <w:p w:rsidR="00C54738" w:rsidRPr="00630E16" w:rsidRDefault="00C54738" w:rsidP="00C54738">
      <w:pPr>
        <w:spacing w:line="408" w:lineRule="exact"/>
        <w:ind w:firstLineChars="200" w:firstLine="482"/>
        <w:rPr>
          <w:rFonts w:ascii="宋体" w:hAnsi="宋体" w:cs="宋体"/>
          <w:b/>
          <w:sz w:val="24"/>
        </w:rPr>
      </w:pPr>
      <w:r w:rsidRPr="00630E16">
        <w:rPr>
          <w:rFonts w:ascii="宋体" w:hAnsi="宋体" w:cs="宋体" w:hint="eastAsia"/>
          <w:b/>
          <w:sz w:val="24"/>
        </w:rPr>
        <w:t xml:space="preserve">第十七条 </w:t>
      </w:r>
      <w:r w:rsidRPr="00630E16">
        <w:rPr>
          <w:rFonts w:ascii="宋体" w:hAnsi="宋体" w:cs="宋体" w:hint="eastAsia"/>
          <w:sz w:val="24"/>
        </w:rPr>
        <w:t>博士研究生导师遴选按照《北京服装学院博士研究生指导教师遴选办法》组织实施。</w:t>
      </w:r>
    </w:p>
    <w:p w:rsidR="00C54738" w:rsidRPr="00630E16" w:rsidRDefault="00C54738" w:rsidP="00C54738">
      <w:pPr>
        <w:spacing w:line="408" w:lineRule="exact"/>
        <w:ind w:firstLineChars="200" w:firstLine="482"/>
        <w:jc w:val="left"/>
        <w:rPr>
          <w:rFonts w:ascii="宋体" w:hAnsi="宋体" w:cs="宋体"/>
          <w:sz w:val="24"/>
        </w:rPr>
      </w:pPr>
      <w:r w:rsidRPr="00630E16">
        <w:rPr>
          <w:rFonts w:ascii="宋体" w:hAnsi="宋体" w:cs="宋体" w:hint="eastAsia"/>
          <w:b/>
          <w:sz w:val="24"/>
        </w:rPr>
        <w:t xml:space="preserve">第十八条 </w:t>
      </w:r>
      <w:r w:rsidRPr="00630E16">
        <w:rPr>
          <w:rFonts w:ascii="宋体" w:hAnsi="宋体" w:cs="宋体" w:hint="eastAsia"/>
          <w:sz w:val="24"/>
        </w:rPr>
        <w:t>硕士研究生导师采用分类管理、分类评聘的管理模式，原则上每年秋季学期遴选一次。</w:t>
      </w:r>
    </w:p>
    <w:p w:rsidR="00C54738" w:rsidRPr="00630E16" w:rsidRDefault="00C54738" w:rsidP="00C54738">
      <w:pPr>
        <w:spacing w:line="408" w:lineRule="exact"/>
        <w:ind w:firstLineChars="200" w:firstLine="482"/>
        <w:jc w:val="left"/>
        <w:rPr>
          <w:rFonts w:ascii="宋体" w:hAnsi="宋体" w:cs="宋体"/>
          <w:kern w:val="0"/>
          <w:sz w:val="24"/>
        </w:rPr>
      </w:pPr>
      <w:r w:rsidRPr="00630E16">
        <w:rPr>
          <w:rFonts w:ascii="宋体" w:hAnsi="宋体" w:cs="宋体" w:hint="eastAsia"/>
          <w:b/>
          <w:sz w:val="24"/>
        </w:rPr>
        <w:t>第十九条</w:t>
      </w:r>
      <w:r w:rsidRPr="00630E16">
        <w:rPr>
          <w:rFonts w:ascii="宋体" w:hAnsi="宋体" w:cs="宋体" w:hint="eastAsia"/>
          <w:kern w:val="0"/>
          <w:sz w:val="24"/>
        </w:rPr>
        <w:t xml:space="preserve"> 硕士研究生导师遴选条件：</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1.拥护党的基本路线，政治素质</w:t>
      </w:r>
      <w:r w:rsidRPr="00630E16">
        <w:rPr>
          <w:rFonts w:ascii="宋体" w:hAnsi="宋体" w:cs="宋体"/>
          <w:kern w:val="0"/>
          <w:sz w:val="24"/>
        </w:rPr>
        <w:t>过硬，模范遵守教师职业行为准则，立德树人，爱岗敬业，治学严谨，作风正派，为人师表，恪守学术道德规范</w:t>
      </w:r>
      <w:r w:rsidRPr="00630E16">
        <w:rPr>
          <w:rFonts w:ascii="宋体" w:hAnsi="宋体" w:cs="宋体" w:hint="eastAsia"/>
          <w:kern w:val="0"/>
          <w:sz w:val="24"/>
        </w:rPr>
        <w:t>，有良好的师德和协调能力。</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2.原则上具有副教授（或相当于副教授）及以上职称，或</w:t>
      </w:r>
      <w:r w:rsidRPr="00630E16">
        <w:rPr>
          <w:rFonts w:ascii="宋体" w:hAnsi="宋体" w:cs="宋体" w:hint="eastAsia"/>
          <w:sz w:val="24"/>
        </w:rPr>
        <w:t>具有博士学位</w:t>
      </w:r>
      <w:r w:rsidRPr="00630E16">
        <w:rPr>
          <w:rFonts w:ascii="宋体" w:hAnsi="宋体" w:cs="宋体" w:hint="eastAsia"/>
          <w:kern w:val="0"/>
          <w:sz w:val="24"/>
        </w:rPr>
        <w:t>，能够实际承担指导硕士研究生职责的专任教师、科研人员或专业技术人员。</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3.以</w:t>
      </w:r>
      <w:r w:rsidRPr="00630E16">
        <w:rPr>
          <w:rFonts w:ascii="宋体" w:hAnsi="宋体" w:cs="宋体"/>
          <w:kern w:val="0"/>
          <w:sz w:val="24"/>
        </w:rPr>
        <w:t>6</w:t>
      </w:r>
      <w:r w:rsidRPr="00630E16">
        <w:rPr>
          <w:rFonts w:ascii="宋体" w:hAnsi="宋体" w:cs="宋体" w:hint="eastAsia"/>
          <w:kern w:val="0"/>
          <w:sz w:val="24"/>
        </w:rPr>
        <w:t>月3</w:t>
      </w:r>
      <w:r w:rsidRPr="00630E16">
        <w:rPr>
          <w:rFonts w:ascii="宋体" w:hAnsi="宋体" w:cs="宋体"/>
          <w:kern w:val="0"/>
          <w:sz w:val="24"/>
        </w:rPr>
        <w:t>0</w:t>
      </w:r>
      <w:r w:rsidRPr="00630E16">
        <w:rPr>
          <w:rFonts w:ascii="宋体" w:hAnsi="宋体" w:cs="宋体" w:hint="eastAsia"/>
          <w:kern w:val="0"/>
          <w:sz w:val="24"/>
        </w:rPr>
        <w:t>日为计算年龄的截止时间,申报人员一般不超过</w:t>
      </w:r>
      <w:r w:rsidRPr="00630E16">
        <w:rPr>
          <w:rFonts w:ascii="宋体" w:hAnsi="宋体" w:cs="宋体"/>
          <w:sz w:val="24"/>
        </w:rPr>
        <w:t>55</w:t>
      </w:r>
      <w:r w:rsidRPr="00630E16">
        <w:rPr>
          <w:rFonts w:ascii="宋体" w:hAnsi="宋体" w:cs="宋体" w:hint="eastAsia"/>
          <w:kern w:val="0"/>
          <w:sz w:val="24"/>
        </w:rPr>
        <w:t>周岁。</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4.有明确稳定的研究方向，所从事的研究方向和取得的科研成果与学科性质一致。承担科研项目，有可用于培养硕士生所必要的科研经费和条件。申请人</w:t>
      </w:r>
      <w:proofErr w:type="gramStart"/>
      <w:r w:rsidRPr="00630E16">
        <w:rPr>
          <w:rFonts w:ascii="宋体" w:hAnsi="宋体" w:cs="宋体"/>
          <w:kern w:val="0"/>
          <w:sz w:val="24"/>
        </w:rPr>
        <w:t>须主持</w:t>
      </w:r>
      <w:proofErr w:type="gramEnd"/>
      <w:r w:rsidRPr="00630E16">
        <w:rPr>
          <w:rFonts w:ascii="宋体" w:hAnsi="宋体" w:cs="宋体" w:hint="eastAsia"/>
          <w:kern w:val="0"/>
          <w:sz w:val="24"/>
        </w:rPr>
        <w:t>省部级</w:t>
      </w:r>
      <w:r w:rsidRPr="00630E16">
        <w:rPr>
          <w:rFonts w:ascii="宋体" w:hAnsi="宋体" w:cs="宋体"/>
          <w:kern w:val="0"/>
          <w:sz w:val="24"/>
        </w:rPr>
        <w:t>及以上科研项目</w:t>
      </w:r>
      <w:r w:rsidRPr="00630E16">
        <w:rPr>
          <w:rFonts w:ascii="宋体" w:hAnsi="宋体" w:cs="宋体" w:hint="eastAsia"/>
          <w:kern w:val="0"/>
          <w:sz w:val="24"/>
        </w:rPr>
        <w:t>1项</w:t>
      </w:r>
      <w:r w:rsidRPr="00630E16">
        <w:rPr>
          <w:rFonts w:ascii="宋体" w:hAnsi="宋体" w:cs="宋体"/>
          <w:kern w:val="0"/>
          <w:sz w:val="24"/>
        </w:rPr>
        <w:t>或</w:t>
      </w:r>
      <w:r w:rsidRPr="00630E16">
        <w:rPr>
          <w:rFonts w:ascii="宋体" w:hAnsi="宋体" w:cs="宋体" w:hint="eastAsia"/>
          <w:kern w:val="0"/>
          <w:sz w:val="24"/>
        </w:rPr>
        <w:t>有本人可支配的科研</w:t>
      </w:r>
      <w:r w:rsidRPr="00630E16">
        <w:rPr>
          <w:rFonts w:ascii="宋体" w:hAnsi="宋体" w:cs="宋体"/>
          <w:kern w:val="0"/>
          <w:sz w:val="24"/>
        </w:rPr>
        <w:t>经费，其中</w:t>
      </w:r>
      <w:r w:rsidRPr="00630E16">
        <w:rPr>
          <w:rFonts w:ascii="宋体" w:hAnsi="宋体" w:cs="宋体" w:hint="eastAsia"/>
          <w:kern w:val="0"/>
          <w:sz w:val="24"/>
        </w:rPr>
        <w:t>申请工科</w:t>
      </w:r>
      <w:proofErr w:type="gramStart"/>
      <w:r w:rsidRPr="00630E16">
        <w:rPr>
          <w:rFonts w:ascii="宋体" w:hAnsi="宋体" w:cs="宋体"/>
          <w:kern w:val="0"/>
          <w:sz w:val="24"/>
        </w:rPr>
        <w:t>类指导</w:t>
      </w:r>
      <w:proofErr w:type="gramEnd"/>
      <w:r w:rsidRPr="00630E16">
        <w:rPr>
          <w:rFonts w:ascii="宋体" w:hAnsi="宋体" w:cs="宋体"/>
          <w:kern w:val="0"/>
          <w:sz w:val="24"/>
        </w:rPr>
        <w:t>教师年度科研经费</w:t>
      </w:r>
      <w:r w:rsidRPr="00630E16">
        <w:rPr>
          <w:rFonts w:ascii="宋体" w:hAnsi="宋体" w:cs="宋体" w:hint="eastAsia"/>
          <w:kern w:val="0"/>
          <w:sz w:val="24"/>
        </w:rPr>
        <w:t>不低于</w:t>
      </w:r>
      <w:r w:rsidRPr="00630E16">
        <w:rPr>
          <w:rFonts w:ascii="宋体" w:hAnsi="宋体" w:cs="宋体"/>
          <w:kern w:val="0"/>
          <w:sz w:val="24"/>
        </w:rPr>
        <w:t>8万元/年，</w:t>
      </w:r>
      <w:proofErr w:type="gramStart"/>
      <w:r w:rsidRPr="00630E16">
        <w:rPr>
          <w:rFonts w:ascii="宋体" w:hAnsi="宋体" w:cs="宋体"/>
          <w:kern w:val="0"/>
          <w:sz w:val="24"/>
        </w:rPr>
        <w:t>申请</w:t>
      </w:r>
      <w:r w:rsidRPr="00630E16">
        <w:rPr>
          <w:rFonts w:ascii="宋体" w:hAnsi="宋体" w:cs="宋体" w:hint="eastAsia"/>
          <w:kern w:val="0"/>
          <w:sz w:val="24"/>
        </w:rPr>
        <w:t>非工科类</w:t>
      </w:r>
      <w:r w:rsidRPr="00630E16">
        <w:rPr>
          <w:rFonts w:ascii="宋体" w:hAnsi="宋体" w:cs="宋体"/>
          <w:kern w:val="0"/>
          <w:sz w:val="24"/>
        </w:rPr>
        <w:t>指导</w:t>
      </w:r>
      <w:proofErr w:type="gramEnd"/>
      <w:r w:rsidRPr="00630E16">
        <w:rPr>
          <w:rFonts w:ascii="宋体" w:hAnsi="宋体" w:cs="宋体"/>
          <w:kern w:val="0"/>
          <w:sz w:val="24"/>
        </w:rPr>
        <w:t>教师年度科研经费</w:t>
      </w:r>
      <w:r w:rsidRPr="00630E16">
        <w:rPr>
          <w:rFonts w:ascii="宋体" w:hAnsi="宋体" w:cs="宋体" w:hint="eastAsia"/>
          <w:kern w:val="0"/>
          <w:sz w:val="24"/>
        </w:rPr>
        <w:t>不低于4</w:t>
      </w:r>
      <w:r w:rsidRPr="00630E16">
        <w:rPr>
          <w:rFonts w:ascii="宋体" w:hAnsi="宋体" w:cs="宋体"/>
          <w:kern w:val="0"/>
          <w:sz w:val="24"/>
        </w:rPr>
        <w:t>万元/年</w:t>
      </w:r>
      <w:r w:rsidRPr="00630E16">
        <w:rPr>
          <w:rFonts w:ascii="宋体" w:hAnsi="宋体" w:cs="宋体" w:hint="eastAsia"/>
          <w:kern w:val="0"/>
          <w:sz w:val="24"/>
        </w:rPr>
        <w:t>。</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5.有较强的科研能力，近三年来取得过较高水平的科研成果，</w:t>
      </w:r>
      <w:r w:rsidRPr="00630E16">
        <w:rPr>
          <w:rFonts w:ascii="宋体" w:hAnsi="宋体" w:cs="宋体"/>
          <w:kern w:val="0"/>
          <w:sz w:val="24"/>
        </w:rPr>
        <w:t>至少发表核心期刊论文一篇</w:t>
      </w:r>
      <w:r w:rsidRPr="00630E16">
        <w:rPr>
          <w:rFonts w:ascii="宋体" w:hAnsi="宋体" w:cs="宋体" w:hint="eastAsia"/>
          <w:kern w:val="0"/>
          <w:sz w:val="24"/>
        </w:rPr>
        <w:t>。</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6.有协助指导研究生的经验，原则上应有研究生第二导师（简称二导）或研究生指导小组成员的工作经历或开设过研究生</w:t>
      </w:r>
      <w:r w:rsidRPr="00630E16">
        <w:rPr>
          <w:rFonts w:ascii="宋体" w:hAnsi="宋体" w:cs="宋体"/>
          <w:kern w:val="0"/>
          <w:sz w:val="24"/>
        </w:rPr>
        <w:t>课程</w:t>
      </w:r>
      <w:r w:rsidRPr="00630E16">
        <w:rPr>
          <w:rFonts w:ascii="宋体" w:hAnsi="宋体" w:cs="宋体" w:hint="eastAsia"/>
          <w:kern w:val="0"/>
          <w:sz w:val="24"/>
        </w:rPr>
        <w:t>。</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7.</w:t>
      </w:r>
      <w:r w:rsidRPr="00630E16">
        <w:rPr>
          <w:rFonts w:ascii="宋体" w:hAnsi="宋体" w:cs="宋体"/>
          <w:kern w:val="0"/>
          <w:sz w:val="24"/>
        </w:rPr>
        <w:t>专业学位硕士生导师除应具有坚实的学科理论基础和系统的专业知识外，还应在本专业学位研究领域具有一定的实践经验和解决实际问题的能力，了解相关行业领域的发展情况，并与产业、行业或企事业单位有合作。</w:t>
      </w:r>
    </w:p>
    <w:p w:rsidR="00C54738" w:rsidRPr="00630E16" w:rsidRDefault="00C54738" w:rsidP="00C54738">
      <w:pPr>
        <w:snapToGrid w:val="0"/>
        <w:spacing w:line="408" w:lineRule="exact"/>
        <w:jc w:val="center"/>
        <w:rPr>
          <w:rFonts w:ascii="宋体" w:hAnsi="宋体" w:cs="宋体"/>
          <w:b/>
          <w:kern w:val="0"/>
          <w:sz w:val="24"/>
        </w:rPr>
      </w:pPr>
      <w:r w:rsidRPr="00630E16">
        <w:rPr>
          <w:rFonts w:ascii="宋体" w:hAnsi="宋体" w:cs="宋体" w:hint="eastAsia"/>
          <w:b/>
          <w:kern w:val="0"/>
          <w:sz w:val="24"/>
        </w:rPr>
        <w:t>第四章 导师遴选程序</w:t>
      </w:r>
    </w:p>
    <w:p w:rsidR="00C54738" w:rsidRPr="00630E16" w:rsidRDefault="00C54738" w:rsidP="00C54738">
      <w:pPr>
        <w:snapToGrid w:val="0"/>
        <w:spacing w:line="408" w:lineRule="exact"/>
        <w:ind w:firstLineChars="200" w:firstLine="482"/>
        <w:jc w:val="left"/>
        <w:rPr>
          <w:rFonts w:ascii="宋体" w:hAnsi="宋体"/>
          <w:sz w:val="24"/>
        </w:rPr>
      </w:pPr>
      <w:r w:rsidRPr="00630E16">
        <w:rPr>
          <w:rFonts w:ascii="宋体" w:hAnsi="宋体" w:cs="宋体" w:hint="eastAsia"/>
          <w:b/>
          <w:sz w:val="24"/>
        </w:rPr>
        <w:t>第二十条</w:t>
      </w:r>
      <w:r w:rsidRPr="00630E16">
        <w:rPr>
          <w:rFonts w:ascii="宋体" w:hAnsi="宋体" w:cs="宋体" w:hint="eastAsia"/>
          <w:kern w:val="0"/>
          <w:sz w:val="24"/>
        </w:rPr>
        <w:t xml:space="preserve"> </w:t>
      </w:r>
      <w:r w:rsidRPr="00630E16">
        <w:rPr>
          <w:rFonts w:ascii="宋体" w:hAnsi="宋体" w:cs="宋体"/>
          <w:sz w:val="24"/>
        </w:rPr>
        <w:t>新增导师遴选程序</w:t>
      </w:r>
    </w:p>
    <w:p w:rsidR="00C54738" w:rsidRPr="00630E16" w:rsidRDefault="00C54738" w:rsidP="00C54738">
      <w:pPr>
        <w:snapToGrid w:val="0"/>
        <w:spacing w:line="408" w:lineRule="exact"/>
        <w:ind w:firstLineChars="200" w:firstLine="480"/>
        <w:jc w:val="left"/>
        <w:rPr>
          <w:rFonts w:ascii="宋体" w:hAnsi="宋体" w:cs="宋体"/>
          <w:kern w:val="0"/>
          <w:sz w:val="24"/>
        </w:rPr>
      </w:pPr>
      <w:r w:rsidRPr="00630E16">
        <w:rPr>
          <w:rFonts w:ascii="宋体" w:hAnsi="宋体" w:cs="宋体"/>
          <w:kern w:val="0"/>
          <w:sz w:val="24"/>
        </w:rPr>
        <w:t>1.</w:t>
      </w:r>
      <w:r w:rsidRPr="00630E16">
        <w:rPr>
          <w:rFonts w:ascii="宋体" w:hAnsi="宋体" w:cs="宋体" w:hint="eastAsia"/>
          <w:kern w:val="0"/>
          <w:sz w:val="24"/>
        </w:rPr>
        <w:t>申请人向所在学位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委员会提出申请，填写《北京服装学院申请硕士研究生指导教师简况表》，并提供相应支撑材料。</w:t>
      </w:r>
      <w:r w:rsidRPr="00630E16">
        <w:rPr>
          <w:rFonts w:ascii="宋体" w:hAnsi="宋体" w:cs="宋体"/>
          <w:kern w:val="0"/>
          <w:sz w:val="24"/>
        </w:rPr>
        <w:t>申请人所在单位党委对导</w:t>
      </w:r>
      <w:r w:rsidRPr="00630E16">
        <w:rPr>
          <w:rFonts w:ascii="宋体" w:hAnsi="宋体" w:cs="宋体"/>
          <w:kern w:val="0"/>
          <w:sz w:val="24"/>
        </w:rPr>
        <w:lastRenderedPageBreak/>
        <w:t>师遴选进行政治</w:t>
      </w:r>
      <w:r w:rsidRPr="00630E16">
        <w:rPr>
          <w:rFonts w:ascii="宋体" w:hAnsi="宋体" w:cs="宋体" w:hint="eastAsia"/>
          <w:kern w:val="0"/>
          <w:sz w:val="24"/>
        </w:rPr>
        <w:t>素质</w:t>
      </w:r>
      <w:r w:rsidRPr="00630E16">
        <w:rPr>
          <w:rFonts w:ascii="宋体" w:hAnsi="宋体" w:cs="宋体"/>
          <w:kern w:val="0"/>
          <w:sz w:val="24"/>
        </w:rPr>
        <w:t>和师德师风把关。</w:t>
      </w:r>
    </w:p>
    <w:p w:rsidR="00C54738" w:rsidRPr="00630E16" w:rsidRDefault="00C54738" w:rsidP="00C54738">
      <w:pPr>
        <w:snapToGrid w:val="0"/>
        <w:spacing w:line="408" w:lineRule="exact"/>
        <w:ind w:firstLineChars="200" w:firstLine="480"/>
        <w:jc w:val="left"/>
        <w:rPr>
          <w:rFonts w:ascii="宋体" w:hAnsi="宋体" w:cs="宋体"/>
          <w:kern w:val="0"/>
          <w:sz w:val="24"/>
        </w:rPr>
      </w:pPr>
      <w:r w:rsidRPr="00630E16">
        <w:rPr>
          <w:rFonts w:ascii="宋体" w:hAnsi="宋体" w:cs="宋体" w:hint="eastAsia"/>
          <w:kern w:val="0"/>
          <w:sz w:val="24"/>
        </w:rPr>
        <w:t>2</w:t>
      </w:r>
      <w:r w:rsidRPr="00630E16">
        <w:rPr>
          <w:rFonts w:ascii="宋体" w:hAnsi="宋体" w:cs="宋体"/>
          <w:kern w:val="0"/>
          <w:sz w:val="24"/>
        </w:rPr>
        <w:t>.</w:t>
      </w:r>
      <w:r w:rsidRPr="00630E16">
        <w:rPr>
          <w:rFonts w:ascii="宋体" w:hAnsi="宋体" w:cs="宋体" w:hint="eastAsia"/>
          <w:kern w:val="0"/>
          <w:sz w:val="24"/>
        </w:rPr>
        <w:t>所在学位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委员会对申请人的条件及申报材料的真实性进行</w:t>
      </w:r>
      <w:r w:rsidRPr="00630E16">
        <w:rPr>
          <w:rFonts w:ascii="宋体" w:hAnsi="宋体" w:cs="宋体" w:hint="eastAsia"/>
          <w:sz w:val="24"/>
        </w:rPr>
        <w:t>全面严格</w:t>
      </w:r>
      <w:r w:rsidRPr="00630E16">
        <w:rPr>
          <w:rFonts w:ascii="宋体" w:hAnsi="宋体" w:cs="宋体" w:hint="eastAsia"/>
          <w:kern w:val="0"/>
          <w:sz w:val="24"/>
        </w:rPr>
        <w:t>审核，会议应有全体委员的三分之二（含）以上出席，以无记名投票方式，经到会委员三分之二（含）以上同意方为通过，并将审议通过的申请人材料报送研究生院。</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3．研究生院对学位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委员会提交的申请人材料进行审查，审查合格者形成初选名单提交校学位评定委员会审议。</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4.学校召开学位评定委员会对初选名单进行审议，会议应有全体委员的三分之二（含）以上出席，以无记名投票方式，经到会委员三分之二（含）以上同意方为通过。</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5.对学位评定委员会遴选出的硕士研究生导师名单公示5个工作日。学位评定委员会办公室负责公示期内异议的受理，并提交学位评定委员会复议。</w:t>
      </w:r>
    </w:p>
    <w:p w:rsidR="00C54738" w:rsidRPr="00630E16" w:rsidRDefault="00C54738" w:rsidP="00C54738">
      <w:pPr>
        <w:snapToGrid w:val="0"/>
        <w:spacing w:line="408" w:lineRule="exact"/>
        <w:ind w:firstLineChars="200" w:firstLine="482"/>
        <w:jc w:val="left"/>
        <w:rPr>
          <w:rFonts w:ascii="宋体" w:hAnsi="宋体" w:cs="宋体"/>
          <w:sz w:val="24"/>
        </w:rPr>
      </w:pPr>
      <w:r w:rsidRPr="00630E16">
        <w:rPr>
          <w:rFonts w:ascii="宋体" w:hAnsi="宋体" w:cs="宋体" w:hint="eastAsia"/>
          <w:b/>
          <w:sz w:val="24"/>
        </w:rPr>
        <w:t>第二十一条</w:t>
      </w:r>
      <w:r w:rsidRPr="00630E16">
        <w:rPr>
          <w:rFonts w:ascii="宋体" w:hAnsi="宋体" w:cs="宋体" w:hint="eastAsia"/>
          <w:kern w:val="0"/>
          <w:sz w:val="24"/>
        </w:rPr>
        <w:t xml:space="preserve"> </w:t>
      </w:r>
      <w:r w:rsidRPr="00630E16">
        <w:rPr>
          <w:rFonts w:ascii="宋体" w:hAnsi="宋体" w:cs="宋体"/>
          <w:sz w:val="24"/>
        </w:rPr>
        <w:t>导师申请转专业招收培养研究生</w:t>
      </w:r>
      <w:r w:rsidRPr="00630E16">
        <w:rPr>
          <w:rFonts w:ascii="宋体" w:hAnsi="宋体" w:cs="宋体" w:hint="eastAsia"/>
          <w:sz w:val="24"/>
        </w:rPr>
        <w:t>遴选</w:t>
      </w:r>
    </w:p>
    <w:p w:rsidR="00C54738" w:rsidRPr="00630E16" w:rsidRDefault="00C54738" w:rsidP="00C54738">
      <w:pPr>
        <w:widowControl/>
        <w:snapToGrid w:val="0"/>
        <w:spacing w:line="408" w:lineRule="exact"/>
        <w:ind w:firstLineChars="200" w:firstLine="480"/>
        <w:rPr>
          <w:rFonts w:ascii="宋体" w:hAnsi="宋体" w:cs="宋体"/>
          <w:sz w:val="24"/>
        </w:rPr>
      </w:pPr>
      <w:r w:rsidRPr="00630E16">
        <w:rPr>
          <w:rFonts w:ascii="宋体" w:hAnsi="宋体" w:cs="宋体" w:hint="eastAsia"/>
          <w:sz w:val="24"/>
        </w:rPr>
        <w:t>1.</w:t>
      </w:r>
      <w:r w:rsidRPr="00630E16">
        <w:rPr>
          <w:rFonts w:ascii="宋体" w:hAnsi="宋体" w:cs="宋体"/>
          <w:sz w:val="24"/>
        </w:rPr>
        <w:t>因学校学科发展需要、学科专业进行调整，或因导师个人人事关系调动、科研领域转变、原有专业属挂靠情况等原因，导师可提出转专业招收培养研究生的申请，并填写相应的转专业申请表。</w:t>
      </w:r>
    </w:p>
    <w:p w:rsidR="00C54738" w:rsidRPr="00630E16" w:rsidRDefault="00C54738" w:rsidP="00C54738">
      <w:pPr>
        <w:widowControl/>
        <w:snapToGrid w:val="0"/>
        <w:spacing w:line="408" w:lineRule="exact"/>
        <w:ind w:firstLineChars="200" w:firstLine="480"/>
        <w:rPr>
          <w:rFonts w:ascii="宋体" w:hAnsi="宋体" w:cs="宋体"/>
          <w:sz w:val="24"/>
        </w:rPr>
      </w:pPr>
      <w:r w:rsidRPr="00630E16">
        <w:rPr>
          <w:rFonts w:ascii="宋体" w:hAnsi="宋体" w:cs="宋体" w:hint="eastAsia"/>
          <w:sz w:val="24"/>
        </w:rPr>
        <w:t>2.</w:t>
      </w:r>
      <w:r w:rsidRPr="00630E16">
        <w:rPr>
          <w:rFonts w:ascii="宋体" w:hAnsi="宋体" w:cs="宋体"/>
          <w:sz w:val="24"/>
        </w:rPr>
        <w:t>转专业招收培养硕士生的申请，经原有专业和</w:t>
      </w:r>
      <w:proofErr w:type="gramStart"/>
      <w:r w:rsidRPr="00630E16">
        <w:rPr>
          <w:rFonts w:ascii="宋体" w:hAnsi="宋体" w:cs="宋体"/>
          <w:sz w:val="24"/>
        </w:rPr>
        <w:t>拟转入</w:t>
      </w:r>
      <w:proofErr w:type="gramEnd"/>
      <w:r w:rsidRPr="00630E16">
        <w:rPr>
          <w:rFonts w:ascii="宋体" w:hAnsi="宋体" w:cs="宋体"/>
          <w:sz w:val="24"/>
        </w:rPr>
        <w:t>专业的研究生培养单位，以及原有专业和</w:t>
      </w:r>
      <w:proofErr w:type="gramStart"/>
      <w:r w:rsidRPr="00630E16">
        <w:rPr>
          <w:rFonts w:ascii="宋体" w:hAnsi="宋体" w:cs="宋体"/>
          <w:sz w:val="24"/>
        </w:rPr>
        <w:t>拟转入</w:t>
      </w:r>
      <w:proofErr w:type="gramEnd"/>
      <w:r w:rsidRPr="00630E16">
        <w:rPr>
          <w:rFonts w:ascii="宋体" w:hAnsi="宋体" w:cs="宋体"/>
          <w:sz w:val="24"/>
        </w:rPr>
        <w:t>专业所属的学位</w:t>
      </w:r>
      <w:proofErr w:type="gramStart"/>
      <w:r w:rsidRPr="00630E16">
        <w:rPr>
          <w:rFonts w:ascii="宋体" w:hAnsi="宋体" w:cs="宋体"/>
          <w:sz w:val="24"/>
        </w:rPr>
        <w:t>评定分</w:t>
      </w:r>
      <w:proofErr w:type="gramEnd"/>
      <w:r w:rsidRPr="00630E16">
        <w:rPr>
          <w:rFonts w:ascii="宋体" w:hAnsi="宋体" w:cs="宋体"/>
          <w:sz w:val="24"/>
        </w:rPr>
        <w:t>委员会分别审核批准后，提交学位评定委员会办室核准后公布，原专业的导师岗位任职资格同时自动取消。</w:t>
      </w:r>
    </w:p>
    <w:p w:rsidR="00C54738" w:rsidRPr="00630E16" w:rsidRDefault="00C54738" w:rsidP="00C54738">
      <w:pPr>
        <w:widowControl/>
        <w:snapToGrid w:val="0"/>
        <w:spacing w:line="408" w:lineRule="exact"/>
        <w:ind w:firstLineChars="200" w:firstLine="480"/>
        <w:rPr>
          <w:rFonts w:ascii="宋体" w:hAnsi="宋体" w:cs="宋体"/>
          <w:sz w:val="24"/>
        </w:rPr>
      </w:pPr>
      <w:r w:rsidRPr="00630E16">
        <w:rPr>
          <w:rFonts w:ascii="宋体" w:hAnsi="宋体" w:cs="宋体" w:hint="eastAsia"/>
          <w:sz w:val="24"/>
        </w:rPr>
        <w:t>3</w:t>
      </w:r>
      <w:r w:rsidRPr="00630E16">
        <w:rPr>
          <w:rFonts w:ascii="宋体" w:hAnsi="宋体" w:cs="宋体"/>
          <w:sz w:val="24"/>
        </w:rPr>
        <w:t>.导师转专业申请审批通过后，原则上三年内不得再次提出转专业招收培养研究生的申请。</w:t>
      </w:r>
    </w:p>
    <w:p w:rsidR="00C54738" w:rsidRPr="00630E16" w:rsidRDefault="00C54738" w:rsidP="00C54738">
      <w:pPr>
        <w:snapToGrid w:val="0"/>
        <w:spacing w:line="408" w:lineRule="exact"/>
        <w:ind w:firstLineChars="200" w:firstLine="482"/>
        <w:jc w:val="left"/>
        <w:rPr>
          <w:rFonts w:ascii="宋体" w:hAnsi="宋体" w:cs="宋体"/>
          <w:sz w:val="24"/>
        </w:rPr>
      </w:pPr>
      <w:r w:rsidRPr="00630E16">
        <w:rPr>
          <w:rFonts w:ascii="宋体" w:hAnsi="宋体" w:cs="宋体"/>
          <w:b/>
          <w:sz w:val="24"/>
        </w:rPr>
        <w:t>第二十</w:t>
      </w:r>
      <w:r w:rsidRPr="00630E16">
        <w:rPr>
          <w:rFonts w:ascii="宋体" w:hAnsi="宋体" w:cs="宋体" w:hint="eastAsia"/>
          <w:b/>
          <w:sz w:val="24"/>
        </w:rPr>
        <w:t>二</w:t>
      </w:r>
      <w:r w:rsidRPr="00630E16">
        <w:rPr>
          <w:rFonts w:ascii="宋体" w:hAnsi="宋体" w:cs="宋体"/>
          <w:b/>
          <w:sz w:val="24"/>
        </w:rPr>
        <w:t xml:space="preserve">条 </w:t>
      </w:r>
      <w:r w:rsidRPr="00630E16">
        <w:rPr>
          <w:rFonts w:ascii="宋体" w:hAnsi="宋体" w:cs="宋体"/>
          <w:sz w:val="24"/>
        </w:rPr>
        <w:t>导师申请跨</w:t>
      </w:r>
      <w:r w:rsidRPr="00630E16">
        <w:rPr>
          <w:rFonts w:ascii="宋体" w:hAnsi="宋体" w:cs="宋体" w:hint="eastAsia"/>
          <w:sz w:val="24"/>
        </w:rPr>
        <w:t>学科</w:t>
      </w:r>
      <w:r w:rsidRPr="00630E16">
        <w:rPr>
          <w:rFonts w:ascii="宋体" w:hAnsi="宋体" w:cs="宋体"/>
          <w:sz w:val="24"/>
        </w:rPr>
        <w:t>（专业）招收培养研究生</w:t>
      </w:r>
      <w:r w:rsidRPr="00630E16">
        <w:rPr>
          <w:rFonts w:ascii="宋体" w:hAnsi="宋体" w:cs="宋体" w:hint="eastAsia"/>
          <w:sz w:val="24"/>
        </w:rPr>
        <w:t>遴选</w:t>
      </w:r>
    </w:p>
    <w:p w:rsidR="00C54738" w:rsidRPr="00630E16" w:rsidRDefault="00C54738" w:rsidP="00C54738">
      <w:pPr>
        <w:snapToGrid w:val="0"/>
        <w:spacing w:line="408" w:lineRule="exact"/>
        <w:ind w:firstLineChars="200" w:firstLine="480"/>
        <w:jc w:val="left"/>
        <w:rPr>
          <w:rFonts w:ascii="宋体" w:hAnsi="宋体" w:cs="宋体"/>
          <w:sz w:val="24"/>
        </w:rPr>
      </w:pPr>
      <w:r w:rsidRPr="00630E16">
        <w:rPr>
          <w:rFonts w:ascii="宋体" w:hAnsi="宋体" w:cs="宋体"/>
          <w:sz w:val="24"/>
        </w:rPr>
        <w:t xml:space="preserve">为推动学科的交叉与融合，促进交叉学科人才的培养，具备下列条件的导师可申请跨学科招收培养研究生。 </w:t>
      </w:r>
    </w:p>
    <w:p w:rsidR="00C54738" w:rsidRPr="00630E16" w:rsidRDefault="00C54738" w:rsidP="00C54738">
      <w:pPr>
        <w:snapToGrid w:val="0"/>
        <w:spacing w:line="408" w:lineRule="exact"/>
        <w:ind w:firstLineChars="200" w:firstLine="480"/>
        <w:jc w:val="left"/>
        <w:rPr>
          <w:rFonts w:ascii="宋体" w:hAnsi="宋体" w:cs="宋体"/>
          <w:sz w:val="24"/>
        </w:rPr>
      </w:pPr>
      <w:r w:rsidRPr="00630E16">
        <w:rPr>
          <w:rFonts w:ascii="宋体" w:hAnsi="宋体" w:cs="宋体" w:hint="eastAsia"/>
          <w:sz w:val="24"/>
        </w:rPr>
        <w:t>1</w:t>
      </w:r>
      <w:r w:rsidRPr="00630E16">
        <w:rPr>
          <w:rFonts w:ascii="宋体" w:hAnsi="宋体" w:cs="宋体"/>
          <w:sz w:val="24"/>
        </w:rPr>
        <w:t>.已获得学校相应层次导师资格；申请跨学科的导师应已完整培养一届以上的研究生。</w:t>
      </w:r>
    </w:p>
    <w:p w:rsidR="00C54738" w:rsidRPr="00630E16" w:rsidRDefault="00C54738" w:rsidP="00C54738">
      <w:pPr>
        <w:snapToGrid w:val="0"/>
        <w:spacing w:line="408" w:lineRule="exact"/>
        <w:ind w:firstLineChars="200" w:firstLine="480"/>
        <w:jc w:val="left"/>
        <w:rPr>
          <w:rFonts w:ascii="宋体" w:hAnsi="宋体" w:cs="宋体"/>
          <w:sz w:val="24"/>
        </w:rPr>
      </w:pPr>
      <w:r w:rsidRPr="00630E16">
        <w:rPr>
          <w:rFonts w:ascii="宋体" w:hAnsi="宋体" w:cs="宋体" w:hint="eastAsia"/>
          <w:sz w:val="24"/>
        </w:rPr>
        <w:t>2</w:t>
      </w:r>
      <w:r w:rsidRPr="00630E16">
        <w:rPr>
          <w:rFonts w:ascii="宋体" w:hAnsi="宋体" w:cs="宋体"/>
          <w:sz w:val="24"/>
        </w:rPr>
        <w:t>.在拟跨学科专业领域内有较深的学术造诣。近5 年有系统的前沿性研究和突出的研究成果。目前正在从事与拟跨学科专业密切相关的省</w:t>
      </w:r>
      <w:r w:rsidRPr="00630E16">
        <w:rPr>
          <w:rFonts w:ascii="宋体" w:hAnsi="宋体" w:cs="宋体" w:hint="eastAsia"/>
          <w:sz w:val="24"/>
        </w:rPr>
        <w:t>、市</w:t>
      </w:r>
      <w:r w:rsidRPr="00630E16">
        <w:rPr>
          <w:rFonts w:ascii="宋体" w:hAnsi="宋体" w:cs="宋体"/>
          <w:sz w:val="24"/>
        </w:rPr>
        <w:t xml:space="preserve">级科研项目，有培养拟跨学科专业研究生充足的科研经费、基础条件及协助人员。 </w:t>
      </w:r>
    </w:p>
    <w:p w:rsidR="00C54738" w:rsidRPr="00630E16" w:rsidRDefault="00C54738" w:rsidP="00C54738">
      <w:pPr>
        <w:snapToGrid w:val="0"/>
        <w:spacing w:line="408" w:lineRule="exact"/>
        <w:ind w:firstLineChars="200" w:firstLine="480"/>
        <w:jc w:val="left"/>
        <w:rPr>
          <w:rFonts w:ascii="宋体" w:hAnsi="宋体" w:cs="宋体"/>
          <w:sz w:val="24"/>
        </w:rPr>
      </w:pPr>
      <w:r w:rsidRPr="00630E16">
        <w:rPr>
          <w:rFonts w:ascii="宋体" w:hAnsi="宋体" w:cs="宋体" w:hint="eastAsia"/>
          <w:sz w:val="24"/>
        </w:rPr>
        <w:t>3</w:t>
      </w:r>
      <w:r w:rsidRPr="00630E16">
        <w:rPr>
          <w:rFonts w:ascii="宋体" w:hAnsi="宋体" w:cs="宋体"/>
          <w:sz w:val="24"/>
        </w:rPr>
        <w:t>.在原担任导师的学科领域和</w:t>
      </w:r>
      <w:proofErr w:type="gramStart"/>
      <w:r w:rsidRPr="00630E16">
        <w:rPr>
          <w:rFonts w:ascii="宋体" w:hAnsi="宋体" w:cs="宋体"/>
          <w:sz w:val="24"/>
        </w:rPr>
        <w:t>拟跨</w:t>
      </w:r>
      <w:proofErr w:type="gramEnd"/>
      <w:r w:rsidRPr="00630E16">
        <w:rPr>
          <w:rFonts w:ascii="宋体" w:hAnsi="宋体" w:cs="宋体"/>
          <w:sz w:val="24"/>
        </w:rPr>
        <w:t xml:space="preserve">的学科领域均已形成有特色的研究方向，两个学科有紧密联系，跨学科招生和培养研究生有利于学科的发展、促进新的理论形成和发展，或产生新的研究方法。 </w:t>
      </w:r>
    </w:p>
    <w:p w:rsidR="00C54738" w:rsidRPr="00630E16" w:rsidRDefault="00C54738" w:rsidP="00C54738">
      <w:pPr>
        <w:snapToGrid w:val="0"/>
        <w:spacing w:line="408" w:lineRule="exact"/>
        <w:ind w:firstLineChars="200" w:firstLine="480"/>
        <w:jc w:val="left"/>
        <w:rPr>
          <w:rFonts w:ascii="宋体" w:hAnsi="宋体" w:cs="宋体"/>
          <w:sz w:val="24"/>
        </w:rPr>
      </w:pPr>
      <w:r w:rsidRPr="00630E16">
        <w:rPr>
          <w:rFonts w:ascii="宋体" w:hAnsi="宋体" w:cs="宋体" w:hint="eastAsia"/>
          <w:sz w:val="24"/>
        </w:rPr>
        <w:t>4.</w:t>
      </w:r>
      <w:r w:rsidRPr="00630E16">
        <w:rPr>
          <w:rFonts w:ascii="宋体" w:hAnsi="宋体" w:cs="宋体"/>
          <w:sz w:val="24"/>
        </w:rPr>
        <w:t>跨学科申请导师资格不应对申请人原所在学科建设造成冲击。申请人被批准跨学科导师资格后，原所属学科的专职教师应满足二级学科学位点对于专</w:t>
      </w:r>
      <w:r w:rsidRPr="00630E16">
        <w:rPr>
          <w:rFonts w:ascii="宋体" w:hAnsi="宋体" w:cs="宋体"/>
          <w:sz w:val="24"/>
        </w:rPr>
        <w:lastRenderedPageBreak/>
        <w:t xml:space="preserve">职教师团队的要求。 </w:t>
      </w:r>
    </w:p>
    <w:p w:rsidR="00C54738" w:rsidRPr="00630E16" w:rsidRDefault="00C54738" w:rsidP="00C54738">
      <w:pPr>
        <w:snapToGrid w:val="0"/>
        <w:spacing w:line="408" w:lineRule="exact"/>
        <w:ind w:firstLineChars="200" w:firstLine="480"/>
        <w:jc w:val="left"/>
        <w:rPr>
          <w:rFonts w:ascii="宋体" w:hAnsi="宋体" w:cs="宋体"/>
          <w:sz w:val="24"/>
        </w:rPr>
      </w:pPr>
      <w:r w:rsidRPr="00630E16">
        <w:rPr>
          <w:rFonts w:ascii="宋体" w:hAnsi="宋体" w:cs="宋体" w:hint="eastAsia"/>
          <w:sz w:val="24"/>
        </w:rPr>
        <w:t>5</w:t>
      </w:r>
      <w:r w:rsidRPr="00630E16">
        <w:rPr>
          <w:rFonts w:ascii="宋体" w:hAnsi="宋体" w:cs="宋体"/>
          <w:sz w:val="24"/>
        </w:rPr>
        <w:t>.</w:t>
      </w:r>
      <w:r w:rsidRPr="00630E16">
        <w:rPr>
          <w:rFonts w:ascii="宋体" w:hAnsi="宋体" w:cs="宋体" w:hint="eastAsia"/>
          <w:sz w:val="24"/>
        </w:rPr>
        <w:t>申请人申请跨学科指导研究生，需要重新参加新学科的导师遴选，遴选程序参照本办法第二十条。对同时申请在两个以上学科指导研究生的，要从严掌握。</w:t>
      </w:r>
      <w:r w:rsidRPr="00630E16">
        <w:rPr>
          <w:rFonts w:ascii="宋体" w:hAnsi="宋体" w:cs="宋体"/>
          <w:sz w:val="24"/>
        </w:rPr>
        <w:t>跨学科导师连续三年内未招收研究生者其跨学科研究生导师资格需重新认定。</w:t>
      </w:r>
    </w:p>
    <w:p w:rsidR="00C54738" w:rsidRPr="00630E16" w:rsidRDefault="00C54738" w:rsidP="00C54738">
      <w:pPr>
        <w:widowControl/>
        <w:snapToGrid w:val="0"/>
        <w:spacing w:line="408" w:lineRule="exact"/>
        <w:ind w:firstLineChars="200" w:firstLine="482"/>
        <w:rPr>
          <w:rFonts w:ascii="宋体" w:hAnsi="宋体" w:cs="宋体"/>
          <w:sz w:val="24"/>
        </w:rPr>
      </w:pPr>
      <w:r w:rsidRPr="00630E16">
        <w:rPr>
          <w:rFonts w:ascii="宋体" w:hAnsi="宋体" w:cs="宋体" w:hint="eastAsia"/>
          <w:b/>
          <w:sz w:val="24"/>
        </w:rPr>
        <w:t>第</w:t>
      </w:r>
      <w:r w:rsidRPr="00630E16">
        <w:rPr>
          <w:rFonts w:ascii="宋体" w:hAnsi="宋体" w:cs="宋体"/>
          <w:b/>
          <w:sz w:val="24"/>
        </w:rPr>
        <w:t>二</w:t>
      </w:r>
      <w:r w:rsidRPr="00630E16">
        <w:rPr>
          <w:rFonts w:ascii="宋体" w:hAnsi="宋体" w:cs="宋体" w:hint="eastAsia"/>
          <w:b/>
          <w:sz w:val="24"/>
        </w:rPr>
        <w:t>十三条</w:t>
      </w:r>
      <w:r w:rsidRPr="00630E16">
        <w:rPr>
          <w:rFonts w:ascii="宋体" w:hAnsi="宋体" w:cs="宋体" w:hint="eastAsia"/>
          <w:sz w:val="24"/>
        </w:rPr>
        <w:t xml:space="preserve"> </w:t>
      </w:r>
      <w:r w:rsidRPr="00630E16">
        <w:rPr>
          <w:rFonts w:ascii="宋体" w:hAnsi="宋体" w:cs="宋体"/>
          <w:kern w:val="0"/>
          <w:sz w:val="24"/>
        </w:rPr>
        <w:t>高层次师资人才、引进人才</w:t>
      </w:r>
      <w:r w:rsidRPr="00630E16">
        <w:rPr>
          <w:rFonts w:ascii="宋体" w:hAnsi="宋体" w:cs="宋体" w:hint="eastAsia"/>
          <w:kern w:val="0"/>
          <w:sz w:val="24"/>
        </w:rPr>
        <w:t>导师</w:t>
      </w:r>
      <w:r w:rsidRPr="00630E16">
        <w:rPr>
          <w:rFonts w:ascii="宋体" w:hAnsi="宋体" w:cs="宋体"/>
          <w:kern w:val="0"/>
          <w:sz w:val="24"/>
        </w:rPr>
        <w:t>资格直接认定</w:t>
      </w:r>
    </w:p>
    <w:p w:rsidR="00C54738" w:rsidRPr="00630E16" w:rsidRDefault="00C54738" w:rsidP="00C54738">
      <w:pPr>
        <w:widowControl/>
        <w:snapToGrid w:val="0"/>
        <w:spacing w:line="408" w:lineRule="exact"/>
        <w:ind w:firstLineChars="200" w:firstLine="480"/>
        <w:rPr>
          <w:rFonts w:ascii="宋体" w:hAnsi="宋体" w:cs="宋体"/>
          <w:kern w:val="0"/>
          <w:sz w:val="24"/>
        </w:rPr>
      </w:pPr>
      <w:r w:rsidRPr="00630E16">
        <w:rPr>
          <w:rFonts w:ascii="宋体" w:hAnsi="宋体" w:cs="宋体"/>
          <w:kern w:val="0"/>
          <w:sz w:val="24"/>
        </w:rPr>
        <w:t>高层次师资人才、引进人才</w:t>
      </w:r>
      <w:r w:rsidRPr="00630E16">
        <w:rPr>
          <w:rFonts w:ascii="宋体" w:hAnsi="宋体" w:cs="宋体" w:hint="eastAsia"/>
          <w:kern w:val="0"/>
          <w:sz w:val="24"/>
        </w:rPr>
        <w:t>或从校外调入的教师，在调入前已经具有导师资格的，可根据本校导师考核条件和本人意愿，按相同层次和类别认定其导师资格和归属学科，须经本人申请，所在学位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委员会审议通过，报学校学位评定委员会审议，评审程序参照本办法。</w:t>
      </w:r>
    </w:p>
    <w:p w:rsidR="00C54738" w:rsidRPr="00630E16" w:rsidRDefault="00C54738" w:rsidP="00C54738">
      <w:pPr>
        <w:spacing w:line="408" w:lineRule="exact"/>
        <w:ind w:firstLineChars="200" w:firstLine="482"/>
        <w:jc w:val="left"/>
        <w:rPr>
          <w:rFonts w:ascii="宋体" w:hAnsi="宋体" w:cs="宋体"/>
          <w:kern w:val="0"/>
          <w:sz w:val="24"/>
        </w:rPr>
      </w:pPr>
      <w:r w:rsidRPr="00630E16">
        <w:rPr>
          <w:rFonts w:ascii="宋体" w:hAnsi="宋体" w:cs="宋体" w:hint="eastAsia"/>
          <w:b/>
          <w:sz w:val="24"/>
        </w:rPr>
        <w:t>第二十四条</w:t>
      </w:r>
      <w:r w:rsidRPr="00630E16">
        <w:rPr>
          <w:rFonts w:ascii="宋体" w:hAnsi="宋体" w:cs="宋体" w:hint="eastAsia"/>
          <w:sz w:val="24"/>
        </w:rPr>
        <w:t xml:space="preserve"> </w:t>
      </w:r>
      <w:r w:rsidRPr="00630E16">
        <w:rPr>
          <w:rFonts w:ascii="宋体" w:hAnsi="宋体" w:cs="宋体" w:hint="eastAsia"/>
          <w:kern w:val="0"/>
          <w:sz w:val="24"/>
        </w:rPr>
        <w:t>校外兼职导师遴选按照《北京服装学院遴选兼职研究生指导教师的管理规定》《北京服装学院专业学位研究生兼职导师遴选办法》组织实施。</w:t>
      </w:r>
    </w:p>
    <w:p w:rsidR="00C54738" w:rsidRPr="00630E16" w:rsidRDefault="00C54738" w:rsidP="00C54738">
      <w:pPr>
        <w:spacing w:line="408" w:lineRule="exact"/>
        <w:jc w:val="center"/>
        <w:rPr>
          <w:rFonts w:ascii="宋体" w:hAnsi="宋体" w:cs="宋体"/>
          <w:b/>
          <w:sz w:val="24"/>
        </w:rPr>
      </w:pPr>
      <w:r w:rsidRPr="00630E16">
        <w:rPr>
          <w:rFonts w:ascii="宋体" w:hAnsi="宋体" w:cs="宋体" w:hint="eastAsia"/>
          <w:b/>
          <w:sz w:val="24"/>
        </w:rPr>
        <w:t>第五章 导师招生资格审核</w:t>
      </w:r>
    </w:p>
    <w:p w:rsidR="00C54738" w:rsidRPr="00630E16" w:rsidRDefault="00C54738" w:rsidP="00C54738">
      <w:pPr>
        <w:spacing w:line="408" w:lineRule="exact"/>
        <w:ind w:firstLineChars="200" w:firstLine="482"/>
        <w:jc w:val="left"/>
        <w:rPr>
          <w:rFonts w:ascii="宋体" w:hAnsi="宋体" w:cs="宋体"/>
          <w:b/>
          <w:sz w:val="24"/>
        </w:rPr>
      </w:pPr>
      <w:r w:rsidRPr="00630E16">
        <w:rPr>
          <w:rFonts w:ascii="宋体" w:hAnsi="宋体" w:cs="宋体" w:hint="eastAsia"/>
          <w:b/>
          <w:sz w:val="24"/>
        </w:rPr>
        <w:t xml:space="preserve">第二十五条 </w:t>
      </w:r>
      <w:r w:rsidRPr="00630E16">
        <w:rPr>
          <w:rFonts w:ascii="宋体" w:hAnsi="宋体" w:cs="宋体"/>
          <w:kern w:val="0"/>
          <w:sz w:val="24"/>
        </w:rPr>
        <w:t>学校建立导师岗位动态调整机制</w:t>
      </w:r>
      <w:r w:rsidRPr="00630E16">
        <w:rPr>
          <w:rFonts w:ascii="宋体" w:hAnsi="宋体" w:cs="宋体" w:hint="eastAsia"/>
          <w:kern w:val="0"/>
          <w:sz w:val="24"/>
        </w:rPr>
        <w:t>，</w:t>
      </w:r>
      <w:r w:rsidRPr="00630E16">
        <w:rPr>
          <w:rFonts w:ascii="宋体" w:hAnsi="宋体" w:cs="宋体"/>
          <w:kern w:val="0"/>
          <w:sz w:val="24"/>
        </w:rPr>
        <w:t>实行年度导师招生资格审核制度。</w:t>
      </w:r>
      <w:r w:rsidRPr="00630E16">
        <w:rPr>
          <w:rFonts w:ascii="宋体" w:hAnsi="宋体" w:cs="宋体" w:hint="eastAsia"/>
          <w:kern w:val="0"/>
          <w:sz w:val="24"/>
        </w:rPr>
        <w:t>导师每年经学位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委员会审核，</w:t>
      </w:r>
      <w:r w:rsidRPr="00630E16">
        <w:rPr>
          <w:rFonts w:ascii="宋体" w:hAnsi="宋体" w:cs="宋体" w:hint="eastAsia"/>
          <w:sz w:val="24"/>
        </w:rPr>
        <w:t>研究生院</w:t>
      </w:r>
      <w:r w:rsidRPr="00630E16">
        <w:rPr>
          <w:rFonts w:ascii="宋体" w:hAnsi="宋体" w:cs="宋体" w:hint="eastAsia"/>
          <w:kern w:val="0"/>
          <w:sz w:val="24"/>
        </w:rPr>
        <w:t>核准后，方可进行当年的招生。招生资格审核一般在</w:t>
      </w:r>
      <w:r w:rsidRPr="00630E16">
        <w:rPr>
          <w:rFonts w:ascii="宋体" w:hAnsi="宋体" w:cs="宋体"/>
          <w:kern w:val="0"/>
          <w:sz w:val="24"/>
        </w:rPr>
        <w:t>3月份进行</w:t>
      </w:r>
      <w:r w:rsidRPr="00630E16">
        <w:rPr>
          <w:rFonts w:ascii="宋体" w:hAnsi="宋体" w:cs="宋体" w:hint="eastAsia"/>
          <w:kern w:val="0"/>
          <w:sz w:val="24"/>
        </w:rPr>
        <w:t>。新增研究生导师须参加研究生院组织的培训后方能开展研究生招生、培养工作。</w:t>
      </w:r>
      <w:r w:rsidRPr="00630E16">
        <w:rPr>
          <w:rFonts w:ascii="宋体" w:hAnsi="宋体" w:cs="宋体"/>
          <w:kern w:val="0"/>
          <w:sz w:val="24"/>
        </w:rPr>
        <w:t>审核结果是各学院制定研究生招生计划的重要依据，包括正常招生、减少招生指标、暂停招生、取消导师资格</w:t>
      </w:r>
      <w:r w:rsidRPr="00630E16">
        <w:rPr>
          <w:rFonts w:ascii="宋体" w:hAnsi="宋体" w:cs="宋体" w:hint="eastAsia"/>
          <w:kern w:val="0"/>
          <w:sz w:val="24"/>
        </w:rPr>
        <w:t>。</w:t>
      </w:r>
    </w:p>
    <w:p w:rsidR="00C54738" w:rsidRPr="00630E16" w:rsidRDefault="00C54738" w:rsidP="00C54738">
      <w:pPr>
        <w:spacing w:line="408" w:lineRule="exact"/>
        <w:ind w:firstLineChars="200" w:firstLine="482"/>
        <w:jc w:val="left"/>
        <w:rPr>
          <w:rFonts w:ascii="宋体" w:hAnsi="宋体" w:cs="宋体"/>
          <w:b/>
          <w:sz w:val="24"/>
        </w:rPr>
      </w:pPr>
      <w:r w:rsidRPr="00630E16">
        <w:rPr>
          <w:rFonts w:ascii="宋体" w:hAnsi="宋体" w:cs="宋体" w:hint="eastAsia"/>
          <w:b/>
          <w:sz w:val="24"/>
        </w:rPr>
        <w:t xml:space="preserve">第二十六条 </w:t>
      </w:r>
      <w:r w:rsidRPr="00630E16">
        <w:rPr>
          <w:rFonts w:ascii="宋体" w:hAnsi="宋体" w:cs="宋体"/>
          <w:sz w:val="24"/>
        </w:rPr>
        <w:t>导师招生基本条件</w:t>
      </w:r>
    </w:p>
    <w:p w:rsidR="00C54738" w:rsidRPr="00630E16" w:rsidRDefault="00C54738" w:rsidP="00C54738">
      <w:pPr>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已取得导师资格，能认真履行导师职责，且符合以下条件者，可取得当年招生资格：</w:t>
      </w:r>
    </w:p>
    <w:p w:rsidR="00C54738" w:rsidRPr="00630E16" w:rsidRDefault="00C54738" w:rsidP="00C54738">
      <w:pPr>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1.年龄：以申请当年</w:t>
      </w:r>
      <w:r w:rsidRPr="00630E16">
        <w:rPr>
          <w:rFonts w:ascii="宋体" w:hAnsi="宋体" w:cs="宋体"/>
          <w:kern w:val="0"/>
          <w:sz w:val="24"/>
        </w:rPr>
        <w:t>6</w:t>
      </w:r>
      <w:r w:rsidRPr="00630E16">
        <w:rPr>
          <w:rFonts w:ascii="宋体" w:hAnsi="宋体" w:cs="宋体" w:hint="eastAsia"/>
          <w:kern w:val="0"/>
          <w:sz w:val="24"/>
        </w:rPr>
        <w:t>月</w:t>
      </w:r>
      <w:r w:rsidRPr="00630E16">
        <w:rPr>
          <w:rFonts w:ascii="宋体" w:hAnsi="宋体" w:cs="宋体"/>
          <w:kern w:val="0"/>
          <w:sz w:val="24"/>
        </w:rPr>
        <w:t>30</w:t>
      </w:r>
      <w:r w:rsidRPr="00630E16">
        <w:rPr>
          <w:rFonts w:ascii="宋体" w:hAnsi="宋体" w:cs="宋体" w:hint="eastAsia"/>
          <w:kern w:val="0"/>
          <w:sz w:val="24"/>
        </w:rPr>
        <w:t>日为计算年龄的截止时间，距学校规定的退休年龄不少于三年。</w:t>
      </w:r>
    </w:p>
    <w:p w:rsidR="00C54738" w:rsidRPr="00630E16" w:rsidRDefault="00C54738" w:rsidP="00C54738">
      <w:pPr>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2.培养质量：培养质量好，无教学、培养等方面的质量问题或责任事故。</w:t>
      </w:r>
    </w:p>
    <w:p w:rsidR="00C54738" w:rsidRPr="00630E16" w:rsidRDefault="00C54738" w:rsidP="00C54738">
      <w:pPr>
        <w:snapToGrid w:val="0"/>
        <w:spacing w:line="408" w:lineRule="exact"/>
        <w:ind w:firstLineChars="200" w:firstLine="480"/>
        <w:rPr>
          <w:rFonts w:ascii="宋体" w:hAnsi="宋体" w:cs="宋体"/>
          <w:sz w:val="24"/>
        </w:rPr>
      </w:pPr>
      <w:r w:rsidRPr="00630E16">
        <w:rPr>
          <w:rFonts w:ascii="宋体" w:hAnsi="宋体" w:cs="宋体" w:hint="eastAsia"/>
          <w:kern w:val="0"/>
          <w:sz w:val="24"/>
        </w:rPr>
        <w:t>3</w:t>
      </w:r>
      <w:r w:rsidRPr="00630E16">
        <w:rPr>
          <w:rFonts w:ascii="宋体" w:hAnsi="宋体" w:cs="宋体"/>
          <w:kern w:val="0"/>
          <w:sz w:val="24"/>
        </w:rPr>
        <w:t>.超龄导师原则上不再延长招生年限</w:t>
      </w:r>
      <w:r w:rsidRPr="00630E16">
        <w:rPr>
          <w:rFonts w:ascii="宋体" w:hAnsi="宋体" w:cs="宋体" w:hint="eastAsia"/>
          <w:kern w:val="0"/>
          <w:sz w:val="24"/>
        </w:rPr>
        <w:t>，如因科研等特殊原因仍需招生的导师，须经本人申请，所在学位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委员会同意，报研究生院备案。</w:t>
      </w:r>
      <w:r w:rsidRPr="00630E16">
        <w:rPr>
          <w:rFonts w:ascii="宋体" w:hAnsi="宋体" w:cs="宋体"/>
          <w:sz w:val="24"/>
        </w:rPr>
        <w:t>若超龄导师在招生后无法有效指导研究生，学院应及时为研究生调整或更换导师。</w:t>
      </w:r>
    </w:p>
    <w:p w:rsidR="00C54738" w:rsidRPr="00630E16" w:rsidRDefault="00C54738" w:rsidP="00C54738">
      <w:pPr>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4</w:t>
      </w:r>
      <w:r w:rsidRPr="00630E16">
        <w:rPr>
          <w:rFonts w:ascii="宋体" w:hAnsi="宋体" w:cs="宋体"/>
          <w:kern w:val="0"/>
          <w:sz w:val="24"/>
        </w:rPr>
        <w:t>.</w:t>
      </w:r>
      <w:r w:rsidRPr="00630E16">
        <w:rPr>
          <w:rFonts w:ascii="宋体" w:hAnsi="宋体" w:cs="宋体" w:hint="eastAsia"/>
          <w:kern w:val="0"/>
          <w:sz w:val="24"/>
        </w:rPr>
        <w:t>因公出差、出国（境）的导师，应妥善安排好离校期间研究生的指导工作。离校两周以上半年以内的，由本人申请，二级学院批准，报研究生院备案；离校半年以上的，由本人申请，所在学院指定代行职责的导师或更换研究生导师，手续完备并报研究生院备案后方可离校。</w:t>
      </w:r>
    </w:p>
    <w:p w:rsidR="00C54738" w:rsidRPr="00630E16" w:rsidRDefault="00C54738" w:rsidP="00C54738">
      <w:pPr>
        <w:snapToGrid w:val="0"/>
        <w:spacing w:line="408" w:lineRule="exact"/>
        <w:jc w:val="center"/>
        <w:rPr>
          <w:rFonts w:ascii="宋体" w:hAnsi="宋体" w:cs="宋体"/>
          <w:b/>
          <w:sz w:val="24"/>
        </w:rPr>
      </w:pPr>
      <w:r w:rsidRPr="00630E16">
        <w:rPr>
          <w:rFonts w:ascii="宋体" w:hAnsi="宋体" w:cs="宋体" w:hint="eastAsia"/>
          <w:b/>
          <w:sz w:val="24"/>
        </w:rPr>
        <w:t>第六章 导师培训研修</w:t>
      </w:r>
    </w:p>
    <w:p w:rsidR="00C54738" w:rsidRPr="00630E16" w:rsidRDefault="00C54738" w:rsidP="00C54738">
      <w:pPr>
        <w:snapToGrid w:val="0"/>
        <w:spacing w:line="408" w:lineRule="exact"/>
        <w:ind w:firstLineChars="200" w:firstLine="482"/>
        <w:rPr>
          <w:rFonts w:ascii="宋体" w:hAnsi="宋体" w:cs="宋体"/>
          <w:kern w:val="0"/>
          <w:sz w:val="24"/>
        </w:rPr>
      </w:pPr>
      <w:r w:rsidRPr="00630E16">
        <w:rPr>
          <w:rFonts w:ascii="宋体" w:hAnsi="宋体" w:cs="宋体" w:hint="eastAsia"/>
          <w:b/>
          <w:sz w:val="24"/>
        </w:rPr>
        <w:t>第二十七条</w:t>
      </w:r>
      <w:r w:rsidRPr="00630E16">
        <w:rPr>
          <w:rFonts w:ascii="宋体" w:hAnsi="宋体" w:cs="宋体" w:hint="eastAsia"/>
          <w:kern w:val="0"/>
          <w:sz w:val="24"/>
        </w:rPr>
        <w:t xml:space="preserve"> 构建新聘导师岗前培训、在岗导师定期培训、日常学习交流相</w:t>
      </w:r>
      <w:r w:rsidRPr="00630E16">
        <w:rPr>
          <w:rFonts w:ascii="宋体" w:hAnsi="宋体" w:cs="宋体" w:hint="eastAsia"/>
          <w:kern w:val="0"/>
          <w:sz w:val="24"/>
        </w:rPr>
        <w:lastRenderedPageBreak/>
        <w:t>结合的校院两级导师培训体系。研究生院负责统筹、协调、管理和指导校级导师培训工作。培养单位负责组织本单位全体导师培训计划的制定、实施和总结。培养单位年初制定年度导师培训计划，每年至少组织一次，报研究生院备案后组织实施。培训除有关研究生教育政策和法规外，还要重点加强政治意识和师德师风教育；同时应充分体现学科特色，有针对性地设置不同培训专题，确保培训对象全覆盖。</w:t>
      </w:r>
    </w:p>
    <w:p w:rsidR="00C54738" w:rsidRPr="00630E16" w:rsidRDefault="00C54738" w:rsidP="00C54738">
      <w:pPr>
        <w:snapToGrid w:val="0"/>
        <w:spacing w:line="408" w:lineRule="exact"/>
        <w:ind w:firstLineChars="200" w:firstLine="482"/>
        <w:rPr>
          <w:rFonts w:ascii="宋体" w:hAnsi="宋体" w:cs="宋体"/>
          <w:kern w:val="0"/>
          <w:sz w:val="24"/>
        </w:rPr>
      </w:pPr>
      <w:r w:rsidRPr="00630E16">
        <w:rPr>
          <w:rFonts w:ascii="宋体" w:hAnsi="宋体" w:cs="宋体" w:hint="eastAsia"/>
          <w:b/>
          <w:sz w:val="24"/>
        </w:rPr>
        <w:t>第二十八条</w:t>
      </w:r>
      <w:r w:rsidRPr="00630E16">
        <w:rPr>
          <w:rFonts w:ascii="宋体" w:hAnsi="宋体" w:cs="宋体" w:hint="eastAsia"/>
          <w:kern w:val="0"/>
          <w:sz w:val="24"/>
        </w:rPr>
        <w:t xml:space="preserve"> 新聘导师必须接受岗前培训，在岗导师每年至少参加一次培训。研究生院负责学校层面培训的考核管理，培养单位根据实际情况自行确定考核方式。</w:t>
      </w:r>
    </w:p>
    <w:p w:rsidR="00C54738" w:rsidRPr="00630E16" w:rsidRDefault="00C54738" w:rsidP="00C54738">
      <w:pPr>
        <w:snapToGrid w:val="0"/>
        <w:spacing w:line="408" w:lineRule="exact"/>
        <w:ind w:firstLineChars="200" w:firstLine="482"/>
        <w:rPr>
          <w:rFonts w:ascii="宋体" w:hAnsi="宋体" w:cs="宋体"/>
          <w:b/>
          <w:sz w:val="24"/>
        </w:rPr>
      </w:pPr>
      <w:r w:rsidRPr="00630E16">
        <w:rPr>
          <w:rFonts w:ascii="宋体" w:hAnsi="宋体" w:cs="宋体" w:hint="eastAsia"/>
          <w:b/>
          <w:sz w:val="24"/>
        </w:rPr>
        <w:t>第二十九条</w:t>
      </w:r>
      <w:r w:rsidRPr="00630E16">
        <w:rPr>
          <w:rFonts w:ascii="宋体" w:hAnsi="宋体" w:cs="宋体" w:hint="eastAsia"/>
          <w:kern w:val="0"/>
          <w:sz w:val="24"/>
        </w:rPr>
        <w:t xml:space="preserve"> 培训采取现场集中培训与线上自主学习相结合的方式，通过专家报告、经验分享、学习研讨等多种形式，切实保障培训效果。培训的主要内容包括：政治理论、国情教育、法治教育、导师职责、师德师风、研究生教育政策、教学管理制度、指导方法、科研诚信、学术伦理、学术规范、心理学知识等。</w:t>
      </w:r>
    </w:p>
    <w:p w:rsidR="00C54738" w:rsidRPr="00630E16" w:rsidRDefault="00C54738" w:rsidP="00C54738">
      <w:pPr>
        <w:snapToGrid w:val="0"/>
        <w:spacing w:line="408" w:lineRule="exact"/>
        <w:jc w:val="center"/>
        <w:rPr>
          <w:rFonts w:ascii="宋体" w:hAnsi="宋体" w:cs="宋体"/>
          <w:b/>
          <w:sz w:val="24"/>
        </w:rPr>
      </w:pPr>
      <w:r w:rsidRPr="00630E16">
        <w:rPr>
          <w:rFonts w:ascii="宋体" w:hAnsi="宋体" w:cs="宋体" w:hint="eastAsia"/>
          <w:b/>
          <w:sz w:val="24"/>
        </w:rPr>
        <w:t>第七章 导师</w:t>
      </w:r>
      <w:r w:rsidRPr="00630E16">
        <w:rPr>
          <w:rFonts w:ascii="宋体" w:hAnsi="宋体" w:cs="宋体"/>
          <w:b/>
          <w:sz w:val="24"/>
        </w:rPr>
        <w:t>考核</w:t>
      </w:r>
    </w:p>
    <w:p w:rsidR="00C54738" w:rsidRPr="00630E16" w:rsidRDefault="00C54738" w:rsidP="00C54738">
      <w:pPr>
        <w:snapToGrid w:val="0"/>
        <w:spacing w:line="408" w:lineRule="exact"/>
        <w:ind w:firstLineChars="200" w:firstLine="482"/>
        <w:rPr>
          <w:rFonts w:ascii="宋体" w:hAnsi="宋体" w:cs="宋体" w:hint="eastAsia"/>
          <w:sz w:val="24"/>
        </w:rPr>
      </w:pPr>
      <w:r w:rsidRPr="00630E16">
        <w:rPr>
          <w:rFonts w:ascii="宋体" w:hAnsi="宋体" w:cs="宋体" w:hint="eastAsia"/>
          <w:b/>
          <w:sz w:val="24"/>
        </w:rPr>
        <w:t>第三十条</w:t>
      </w:r>
      <w:r w:rsidRPr="00630E16">
        <w:rPr>
          <w:rFonts w:ascii="宋体" w:hAnsi="宋体" w:cs="宋体" w:hint="eastAsia"/>
          <w:sz w:val="24"/>
        </w:rPr>
        <w:t xml:space="preserve"> 岗位考核与资格认定</w:t>
      </w:r>
    </w:p>
    <w:p w:rsidR="00C54738" w:rsidRPr="00630E16" w:rsidRDefault="00C54738" w:rsidP="00C54738">
      <w:pPr>
        <w:spacing w:line="408" w:lineRule="exact"/>
        <w:ind w:firstLineChars="200" w:firstLine="480"/>
        <w:jc w:val="left"/>
        <w:rPr>
          <w:rFonts w:ascii="宋体" w:hAnsi="宋体" w:cs="宋体"/>
          <w:sz w:val="24"/>
        </w:rPr>
      </w:pPr>
      <w:r w:rsidRPr="00630E16">
        <w:rPr>
          <w:rFonts w:ascii="宋体" w:hAnsi="宋体" w:cs="宋体" w:hint="eastAsia"/>
          <w:sz w:val="24"/>
        </w:rPr>
        <w:t>（一）导师考核一般结合学校人事处的教师聘期考核进行。根据情况需要，研究生院可组织专家对导师履行指导研究生职责情况进行考核。</w:t>
      </w:r>
    </w:p>
    <w:p w:rsidR="00C54738" w:rsidRPr="00630E16" w:rsidRDefault="00C54738" w:rsidP="00C54738">
      <w:pPr>
        <w:spacing w:line="408" w:lineRule="exact"/>
        <w:ind w:firstLineChars="200" w:firstLine="480"/>
        <w:jc w:val="left"/>
        <w:rPr>
          <w:rFonts w:ascii="宋体" w:hAnsi="宋体" w:cs="宋体"/>
          <w:sz w:val="24"/>
        </w:rPr>
      </w:pPr>
      <w:r w:rsidRPr="00630E16">
        <w:rPr>
          <w:rFonts w:ascii="宋体" w:hAnsi="宋体" w:cs="宋体" w:hint="eastAsia"/>
          <w:sz w:val="24"/>
        </w:rPr>
        <w:t>（二）对认真履行职责，在培养研究生工作中成绩突出的导师给予表彰和奖励，并在研究生教育专项、助学、助研等工作中予以优先支持。</w:t>
      </w:r>
    </w:p>
    <w:p w:rsidR="00C54738" w:rsidRPr="00630E16" w:rsidRDefault="00C54738" w:rsidP="00C54738">
      <w:pPr>
        <w:spacing w:line="408" w:lineRule="exact"/>
        <w:ind w:firstLineChars="200" w:firstLine="480"/>
        <w:jc w:val="left"/>
        <w:rPr>
          <w:rFonts w:ascii="宋体" w:hAnsi="宋体" w:cs="宋体"/>
          <w:kern w:val="0"/>
          <w:sz w:val="24"/>
        </w:rPr>
      </w:pPr>
      <w:r w:rsidRPr="00630E16">
        <w:rPr>
          <w:rFonts w:ascii="宋体" w:hAnsi="宋体" w:cs="宋体" w:hint="eastAsia"/>
          <w:sz w:val="24"/>
        </w:rPr>
        <w:t>（三）</w:t>
      </w:r>
      <w:r w:rsidRPr="00630E16">
        <w:rPr>
          <w:rFonts w:ascii="宋体" w:hAnsi="宋体" w:cs="宋体" w:hint="eastAsia"/>
          <w:kern w:val="0"/>
          <w:sz w:val="24"/>
        </w:rPr>
        <w:t>导师有下列情形之一的，由</w:t>
      </w:r>
      <w:r w:rsidRPr="00630E16">
        <w:rPr>
          <w:rFonts w:ascii="宋体" w:hAnsi="宋体" w:cs="宋体"/>
          <w:sz w:val="24"/>
        </w:rPr>
        <w:t>导师所在</w:t>
      </w:r>
      <w:r w:rsidRPr="00630E16">
        <w:rPr>
          <w:rFonts w:ascii="宋体" w:hAnsi="宋体" w:cs="宋体" w:hint="eastAsia"/>
          <w:sz w:val="24"/>
        </w:rPr>
        <w:t>学位</w:t>
      </w:r>
      <w:proofErr w:type="gramStart"/>
      <w:r w:rsidRPr="00630E16">
        <w:rPr>
          <w:rFonts w:ascii="宋体" w:hAnsi="宋体" w:cs="宋体" w:hint="eastAsia"/>
          <w:sz w:val="24"/>
        </w:rPr>
        <w:t>评定分</w:t>
      </w:r>
      <w:proofErr w:type="gramEnd"/>
      <w:r w:rsidRPr="00630E16">
        <w:rPr>
          <w:rFonts w:ascii="宋体" w:hAnsi="宋体" w:cs="宋体" w:hint="eastAsia"/>
          <w:sz w:val="24"/>
        </w:rPr>
        <w:t>委员会</w:t>
      </w:r>
      <w:proofErr w:type="gramStart"/>
      <w:r w:rsidRPr="00630E16">
        <w:rPr>
          <w:rFonts w:ascii="宋体" w:hAnsi="宋体" w:cs="宋体"/>
          <w:sz w:val="24"/>
        </w:rPr>
        <w:t>作出</w:t>
      </w:r>
      <w:proofErr w:type="gramEnd"/>
      <w:r w:rsidRPr="00630E16">
        <w:rPr>
          <w:rFonts w:ascii="宋体" w:hAnsi="宋体" w:cs="宋体"/>
          <w:sz w:val="24"/>
        </w:rPr>
        <w:t>处理意见并</w:t>
      </w:r>
      <w:r w:rsidRPr="00630E16">
        <w:rPr>
          <w:rFonts w:ascii="宋体" w:hAnsi="宋体" w:cs="宋体" w:hint="eastAsia"/>
          <w:sz w:val="24"/>
        </w:rPr>
        <w:t>提交学校学位评定委员会批准，视情节轻重，</w:t>
      </w:r>
      <w:r w:rsidRPr="00630E16">
        <w:rPr>
          <w:rFonts w:ascii="宋体" w:hAnsi="宋体" w:cs="宋体"/>
          <w:sz w:val="24"/>
        </w:rPr>
        <w:t>给予</w:t>
      </w:r>
      <w:r w:rsidRPr="00630E16">
        <w:rPr>
          <w:rFonts w:ascii="宋体" w:hAnsi="宋体" w:cs="宋体" w:hint="eastAsia"/>
          <w:kern w:val="0"/>
          <w:sz w:val="24"/>
        </w:rPr>
        <w:t>暂停招生资格1-2年：</w:t>
      </w:r>
    </w:p>
    <w:p w:rsidR="00C54738" w:rsidRPr="00630E16" w:rsidRDefault="00C54738" w:rsidP="00C54738">
      <w:pPr>
        <w:snapToGrid w:val="0"/>
        <w:spacing w:line="408" w:lineRule="exact"/>
        <w:ind w:firstLineChars="200" w:firstLine="480"/>
        <w:rPr>
          <w:rFonts w:ascii="宋体" w:hAnsi="宋体" w:cs="宋体"/>
          <w:sz w:val="24"/>
        </w:rPr>
      </w:pPr>
      <w:r w:rsidRPr="00630E16">
        <w:rPr>
          <w:rFonts w:ascii="宋体" w:hAnsi="宋体" w:cs="宋体"/>
          <w:sz w:val="24"/>
        </w:rPr>
        <w:t>1</w:t>
      </w:r>
      <w:r w:rsidRPr="00630E16">
        <w:rPr>
          <w:rFonts w:ascii="宋体" w:hAnsi="宋体" w:cs="宋体" w:hint="eastAsia"/>
          <w:sz w:val="24"/>
        </w:rPr>
        <w:t>.所指导研究生因学位论文在学术不端检测</w:t>
      </w:r>
      <w:proofErr w:type="gramStart"/>
      <w:r w:rsidRPr="00630E16">
        <w:rPr>
          <w:rFonts w:ascii="宋体" w:hAnsi="宋体" w:cs="宋体" w:hint="eastAsia"/>
          <w:sz w:val="24"/>
        </w:rPr>
        <w:t>或盲审中</w:t>
      </w:r>
      <w:proofErr w:type="gramEnd"/>
      <w:r w:rsidRPr="00630E16">
        <w:rPr>
          <w:rFonts w:ascii="宋体" w:hAnsi="宋体" w:cs="宋体" w:hint="eastAsia"/>
          <w:sz w:val="24"/>
        </w:rPr>
        <w:t>连续2年存在问题而延期毕业；</w:t>
      </w:r>
    </w:p>
    <w:p w:rsidR="00C54738" w:rsidRPr="00630E16" w:rsidRDefault="00C54738" w:rsidP="00C54738">
      <w:pPr>
        <w:snapToGrid w:val="0"/>
        <w:spacing w:line="408" w:lineRule="exact"/>
        <w:ind w:firstLineChars="200" w:firstLine="480"/>
        <w:rPr>
          <w:rFonts w:ascii="宋体" w:hAnsi="宋体" w:cs="宋体"/>
          <w:sz w:val="24"/>
        </w:rPr>
      </w:pPr>
      <w:r w:rsidRPr="00630E16">
        <w:rPr>
          <w:rFonts w:ascii="宋体" w:hAnsi="宋体" w:cs="宋体"/>
          <w:kern w:val="0"/>
          <w:sz w:val="24"/>
        </w:rPr>
        <w:t>2</w:t>
      </w:r>
      <w:r w:rsidRPr="00630E16">
        <w:rPr>
          <w:rFonts w:ascii="宋体" w:hAnsi="宋体" w:cs="宋体" w:hint="eastAsia"/>
          <w:kern w:val="0"/>
          <w:sz w:val="24"/>
        </w:rPr>
        <w:t>.未履行学术道德和学术规范教育、论文指导和审查把关等职责，所指导研究生经认定出现学术作假或学术不端情形；</w:t>
      </w:r>
    </w:p>
    <w:p w:rsidR="00C54738" w:rsidRPr="00630E16" w:rsidRDefault="00C54738" w:rsidP="00C54738">
      <w:pPr>
        <w:snapToGrid w:val="0"/>
        <w:spacing w:line="408" w:lineRule="exact"/>
        <w:ind w:firstLineChars="200" w:firstLine="480"/>
        <w:rPr>
          <w:rFonts w:ascii="宋体" w:hAnsi="宋体" w:cs="宋体"/>
          <w:kern w:val="0"/>
          <w:sz w:val="24"/>
        </w:rPr>
      </w:pPr>
      <w:r w:rsidRPr="00630E16">
        <w:rPr>
          <w:rFonts w:ascii="宋体" w:hAnsi="宋体" w:cs="宋体"/>
          <w:kern w:val="0"/>
          <w:sz w:val="24"/>
        </w:rPr>
        <w:t>3</w:t>
      </w:r>
      <w:r w:rsidRPr="00630E16">
        <w:rPr>
          <w:rFonts w:ascii="宋体" w:hAnsi="宋体" w:cs="宋体" w:hint="eastAsia"/>
          <w:kern w:val="0"/>
          <w:sz w:val="24"/>
        </w:rPr>
        <w:t>.所指导研究生的学位论文在上级有关单位组织的学位论文抽检中认定为“存在问题学位论文”；</w:t>
      </w:r>
    </w:p>
    <w:p w:rsidR="00C54738" w:rsidRPr="00630E16" w:rsidRDefault="00C54738" w:rsidP="00C54738">
      <w:pPr>
        <w:spacing w:line="408" w:lineRule="exact"/>
        <w:ind w:firstLineChars="200" w:firstLine="480"/>
        <w:jc w:val="left"/>
        <w:rPr>
          <w:rFonts w:ascii="宋体" w:hAnsi="宋体" w:cs="宋体"/>
          <w:sz w:val="24"/>
        </w:rPr>
      </w:pPr>
      <w:r w:rsidRPr="00630E16">
        <w:rPr>
          <w:rFonts w:ascii="宋体" w:hAnsi="宋体" w:cs="宋体"/>
          <w:kern w:val="0"/>
          <w:sz w:val="24"/>
        </w:rPr>
        <w:t>4</w:t>
      </w:r>
      <w:r w:rsidRPr="00630E16">
        <w:rPr>
          <w:rFonts w:ascii="宋体" w:hAnsi="宋体" w:cs="宋体" w:hint="eastAsia"/>
          <w:kern w:val="0"/>
          <w:sz w:val="24"/>
        </w:rPr>
        <w:t>.</w:t>
      </w:r>
      <w:r w:rsidRPr="00630E16">
        <w:rPr>
          <w:rFonts w:ascii="宋体" w:hAnsi="宋体" w:cs="宋体" w:hint="eastAsia"/>
          <w:sz w:val="24"/>
        </w:rPr>
        <w:t>出国逾期或脱离工作岗位一年及以上；</w:t>
      </w:r>
    </w:p>
    <w:p w:rsidR="00C54738" w:rsidRPr="00630E16" w:rsidRDefault="00C54738" w:rsidP="00C54738">
      <w:pPr>
        <w:snapToGrid w:val="0"/>
        <w:spacing w:line="408" w:lineRule="exact"/>
        <w:ind w:firstLineChars="200" w:firstLine="480"/>
        <w:rPr>
          <w:rFonts w:ascii="宋体" w:hAnsi="宋体" w:cs="宋体"/>
          <w:sz w:val="24"/>
        </w:rPr>
      </w:pPr>
      <w:r w:rsidRPr="00630E16">
        <w:rPr>
          <w:rFonts w:ascii="宋体" w:hAnsi="宋体" w:cs="宋体"/>
          <w:sz w:val="24"/>
        </w:rPr>
        <w:t>5</w:t>
      </w:r>
      <w:r w:rsidRPr="00630E16">
        <w:rPr>
          <w:rFonts w:ascii="宋体" w:hAnsi="宋体" w:cs="宋体" w:hint="eastAsia"/>
          <w:sz w:val="24"/>
        </w:rPr>
        <w:t>.因公出差、出国（境）半年以上，未办理离校期间研究生指导工作备案手续；</w:t>
      </w:r>
    </w:p>
    <w:p w:rsidR="00C54738" w:rsidRPr="00630E16" w:rsidRDefault="00C54738" w:rsidP="00C54738">
      <w:pPr>
        <w:spacing w:line="408" w:lineRule="exact"/>
        <w:ind w:firstLineChars="200" w:firstLine="480"/>
        <w:jc w:val="left"/>
        <w:rPr>
          <w:rFonts w:ascii="宋体" w:hAnsi="宋体" w:cs="宋体"/>
          <w:sz w:val="24"/>
        </w:rPr>
      </w:pPr>
      <w:r w:rsidRPr="00630E16">
        <w:rPr>
          <w:rFonts w:ascii="宋体" w:hAnsi="宋体" w:cs="宋体"/>
          <w:sz w:val="24"/>
        </w:rPr>
        <w:t>6</w:t>
      </w:r>
      <w:r w:rsidRPr="00630E16">
        <w:rPr>
          <w:rFonts w:ascii="宋体" w:hAnsi="宋体" w:cs="宋体" w:hint="eastAsia"/>
          <w:sz w:val="24"/>
        </w:rPr>
        <w:t>.因其他原因不宜再指导研究生。</w:t>
      </w:r>
    </w:p>
    <w:p w:rsidR="00C54738" w:rsidRPr="00630E16" w:rsidRDefault="00C54738" w:rsidP="00C54738">
      <w:pPr>
        <w:spacing w:line="408" w:lineRule="exact"/>
        <w:ind w:firstLineChars="200" w:firstLine="480"/>
        <w:jc w:val="left"/>
        <w:rPr>
          <w:rFonts w:ascii="宋体" w:hAnsi="宋体" w:cs="宋体"/>
          <w:kern w:val="0"/>
          <w:sz w:val="24"/>
        </w:rPr>
      </w:pPr>
      <w:r w:rsidRPr="00630E16">
        <w:rPr>
          <w:rFonts w:ascii="宋体" w:hAnsi="宋体" w:cs="宋体" w:hint="eastAsia"/>
          <w:sz w:val="24"/>
        </w:rPr>
        <w:t>（四）</w:t>
      </w:r>
      <w:r w:rsidRPr="00630E16">
        <w:rPr>
          <w:rFonts w:ascii="宋体" w:hAnsi="宋体" w:cs="宋体" w:hint="eastAsia"/>
          <w:kern w:val="0"/>
          <w:sz w:val="24"/>
        </w:rPr>
        <w:t>导师有下列情形之一的，由</w:t>
      </w:r>
      <w:r w:rsidRPr="00630E16">
        <w:rPr>
          <w:rFonts w:ascii="宋体" w:hAnsi="宋体" w:cs="宋体"/>
          <w:sz w:val="24"/>
        </w:rPr>
        <w:t>导师所在</w:t>
      </w:r>
      <w:r w:rsidRPr="00630E16">
        <w:rPr>
          <w:rFonts w:ascii="宋体" w:hAnsi="宋体" w:cs="宋体" w:hint="eastAsia"/>
          <w:sz w:val="24"/>
        </w:rPr>
        <w:t>学位</w:t>
      </w:r>
      <w:proofErr w:type="gramStart"/>
      <w:r w:rsidRPr="00630E16">
        <w:rPr>
          <w:rFonts w:ascii="宋体" w:hAnsi="宋体" w:cs="宋体" w:hint="eastAsia"/>
          <w:sz w:val="24"/>
        </w:rPr>
        <w:t>评定分</w:t>
      </w:r>
      <w:proofErr w:type="gramEnd"/>
      <w:r w:rsidRPr="00630E16">
        <w:rPr>
          <w:rFonts w:ascii="宋体" w:hAnsi="宋体" w:cs="宋体" w:hint="eastAsia"/>
          <w:sz w:val="24"/>
        </w:rPr>
        <w:t>委员会</w:t>
      </w:r>
      <w:proofErr w:type="gramStart"/>
      <w:r w:rsidRPr="00630E16">
        <w:rPr>
          <w:rFonts w:ascii="宋体" w:hAnsi="宋体" w:cs="宋体"/>
          <w:sz w:val="24"/>
        </w:rPr>
        <w:t>作出</w:t>
      </w:r>
      <w:proofErr w:type="gramEnd"/>
      <w:r w:rsidRPr="00630E16">
        <w:rPr>
          <w:rFonts w:ascii="宋体" w:hAnsi="宋体" w:cs="宋体"/>
          <w:sz w:val="24"/>
        </w:rPr>
        <w:t>处理意见并</w:t>
      </w:r>
      <w:r w:rsidRPr="00630E16">
        <w:rPr>
          <w:rFonts w:ascii="宋体" w:hAnsi="宋体" w:cs="宋体" w:hint="eastAsia"/>
          <w:sz w:val="24"/>
        </w:rPr>
        <w:t>提交学校学位评定委员会批准，</w:t>
      </w:r>
      <w:r w:rsidRPr="00630E16">
        <w:rPr>
          <w:rFonts w:ascii="宋体" w:hAnsi="宋体" w:cs="宋体" w:hint="eastAsia"/>
          <w:kern w:val="0"/>
          <w:sz w:val="24"/>
        </w:rPr>
        <w:t>提交学校学位评定委员会批准，取消导师资格：</w:t>
      </w:r>
    </w:p>
    <w:p w:rsidR="00C54738" w:rsidRPr="00630E16" w:rsidRDefault="00C54738" w:rsidP="00C54738">
      <w:pPr>
        <w:spacing w:line="408" w:lineRule="exact"/>
        <w:ind w:firstLineChars="200" w:firstLine="480"/>
        <w:jc w:val="left"/>
        <w:rPr>
          <w:rFonts w:ascii="宋体" w:hAnsi="宋体" w:cs="宋体"/>
          <w:sz w:val="24"/>
        </w:rPr>
      </w:pPr>
      <w:r w:rsidRPr="00630E16">
        <w:rPr>
          <w:rFonts w:ascii="宋体" w:hAnsi="宋体" w:cs="宋体" w:hint="eastAsia"/>
          <w:kern w:val="0"/>
          <w:sz w:val="24"/>
        </w:rPr>
        <w:lastRenderedPageBreak/>
        <w:t>1.</w:t>
      </w:r>
      <w:r w:rsidRPr="00630E16">
        <w:rPr>
          <w:rFonts w:ascii="宋体" w:hAnsi="宋体" w:cs="宋体" w:hint="eastAsia"/>
          <w:sz w:val="24"/>
        </w:rPr>
        <w:t>思想政治、品行道德等方面出现严重问题，不宜继续担任导师者；</w:t>
      </w:r>
    </w:p>
    <w:p w:rsidR="00C54738" w:rsidRPr="00630E16" w:rsidRDefault="00C54738" w:rsidP="00C54738">
      <w:pPr>
        <w:spacing w:line="408" w:lineRule="exact"/>
        <w:ind w:firstLineChars="200" w:firstLine="480"/>
        <w:jc w:val="left"/>
        <w:rPr>
          <w:rFonts w:ascii="宋体" w:hAnsi="宋体" w:cs="宋体"/>
          <w:sz w:val="24"/>
        </w:rPr>
      </w:pPr>
      <w:r w:rsidRPr="00630E16">
        <w:rPr>
          <w:rFonts w:ascii="宋体" w:hAnsi="宋体" w:cs="宋体" w:hint="eastAsia"/>
          <w:sz w:val="24"/>
        </w:rPr>
        <w:t>2.导师本人出现学术不端情形；</w:t>
      </w:r>
    </w:p>
    <w:p w:rsidR="00C54738" w:rsidRPr="00630E16" w:rsidRDefault="00C54738" w:rsidP="00C54738">
      <w:pPr>
        <w:spacing w:line="408" w:lineRule="exact"/>
        <w:ind w:firstLineChars="200" w:firstLine="480"/>
        <w:jc w:val="left"/>
        <w:rPr>
          <w:rFonts w:ascii="宋体" w:hAnsi="宋体" w:cs="宋体"/>
          <w:sz w:val="24"/>
        </w:rPr>
      </w:pPr>
      <w:r w:rsidRPr="00630E16">
        <w:rPr>
          <w:rFonts w:ascii="宋体" w:hAnsi="宋体" w:cs="宋体" w:hint="eastAsia"/>
          <w:sz w:val="24"/>
        </w:rPr>
        <w:t>3.教师聘期考核不合格；</w:t>
      </w:r>
    </w:p>
    <w:p w:rsidR="00C54738" w:rsidRPr="00630E16" w:rsidRDefault="00C54738" w:rsidP="00C54738">
      <w:pPr>
        <w:spacing w:line="408" w:lineRule="exact"/>
        <w:ind w:firstLineChars="200" w:firstLine="480"/>
        <w:jc w:val="left"/>
        <w:rPr>
          <w:rFonts w:ascii="宋体" w:hAnsi="宋体" w:cs="宋体"/>
          <w:kern w:val="0"/>
          <w:sz w:val="24"/>
        </w:rPr>
      </w:pPr>
      <w:r w:rsidRPr="00630E16">
        <w:rPr>
          <w:rFonts w:ascii="宋体" w:hAnsi="宋体" w:cs="宋体" w:hint="eastAsia"/>
          <w:sz w:val="24"/>
        </w:rPr>
        <w:t>4.</w:t>
      </w:r>
      <w:r w:rsidRPr="00630E16">
        <w:rPr>
          <w:rFonts w:ascii="宋体" w:hAnsi="宋体" w:cs="宋体" w:hint="eastAsia"/>
          <w:kern w:val="0"/>
          <w:sz w:val="24"/>
        </w:rPr>
        <w:t>出现严重违纪违规行为，或不能履行导师职责。</w:t>
      </w:r>
    </w:p>
    <w:p w:rsidR="00C54738" w:rsidRPr="00630E16" w:rsidRDefault="00C54738" w:rsidP="00C54738">
      <w:pPr>
        <w:snapToGrid w:val="0"/>
        <w:spacing w:line="408" w:lineRule="exact"/>
        <w:ind w:firstLineChars="200" w:firstLine="480"/>
        <w:rPr>
          <w:rFonts w:ascii="宋体" w:hAnsi="宋体" w:cs="宋体"/>
          <w:sz w:val="24"/>
        </w:rPr>
      </w:pPr>
      <w:r w:rsidRPr="00630E16">
        <w:rPr>
          <w:rFonts w:ascii="宋体" w:hAnsi="宋体" w:cs="宋体" w:hint="eastAsia"/>
          <w:sz w:val="24"/>
        </w:rPr>
        <w:t>（五）暂停招生资格的导师，需由本人申请并陈述理由，所在学位</w:t>
      </w:r>
      <w:proofErr w:type="gramStart"/>
      <w:r w:rsidRPr="00630E16">
        <w:rPr>
          <w:rFonts w:ascii="宋体" w:hAnsi="宋体" w:cs="宋体" w:hint="eastAsia"/>
          <w:sz w:val="24"/>
        </w:rPr>
        <w:t>评定分</w:t>
      </w:r>
      <w:proofErr w:type="gramEnd"/>
      <w:r w:rsidRPr="00630E16">
        <w:rPr>
          <w:rFonts w:ascii="宋体" w:hAnsi="宋体" w:cs="宋体" w:hint="eastAsia"/>
          <w:sz w:val="24"/>
        </w:rPr>
        <w:t>委员会同意，研究生院批准后方可恢复招生资格。</w:t>
      </w:r>
    </w:p>
    <w:p w:rsidR="00C54738" w:rsidRPr="00630E16" w:rsidRDefault="00C54738" w:rsidP="00C54738">
      <w:pPr>
        <w:snapToGrid w:val="0"/>
        <w:spacing w:line="408" w:lineRule="exact"/>
        <w:ind w:firstLineChars="200" w:firstLine="480"/>
        <w:rPr>
          <w:rFonts w:ascii="宋体" w:hAnsi="宋体" w:cs="宋体"/>
          <w:sz w:val="24"/>
        </w:rPr>
      </w:pPr>
      <w:r w:rsidRPr="00630E16">
        <w:rPr>
          <w:rFonts w:ascii="宋体" w:hAnsi="宋体" w:cs="宋体" w:hint="eastAsia"/>
          <w:kern w:val="0"/>
          <w:sz w:val="24"/>
        </w:rPr>
        <w:t>（六）</w:t>
      </w:r>
      <w:r w:rsidRPr="00630E16">
        <w:rPr>
          <w:rFonts w:ascii="宋体" w:hAnsi="宋体" w:cs="宋体" w:hint="eastAsia"/>
          <w:sz w:val="24"/>
        </w:rPr>
        <w:t>被取消导师资格的导师，三年内不允许重新申请导师资格。</w:t>
      </w:r>
    </w:p>
    <w:p w:rsidR="00C54738" w:rsidRPr="00630E16" w:rsidRDefault="00C54738" w:rsidP="00C54738">
      <w:pPr>
        <w:snapToGrid w:val="0"/>
        <w:spacing w:line="408" w:lineRule="exact"/>
        <w:ind w:firstLineChars="200" w:firstLine="480"/>
        <w:rPr>
          <w:rFonts w:ascii="宋体" w:hAnsi="宋体" w:cs="宋体"/>
          <w:kern w:val="0"/>
          <w:sz w:val="24"/>
        </w:rPr>
      </w:pPr>
      <w:r w:rsidRPr="00630E16">
        <w:rPr>
          <w:rFonts w:ascii="宋体" w:hAnsi="宋体" w:cs="宋体" w:hint="eastAsia"/>
          <w:kern w:val="0"/>
          <w:sz w:val="24"/>
        </w:rPr>
        <w:t>（七）导师资格实行动态调整制，导师调离或退休时导师资格自动失去。</w:t>
      </w:r>
    </w:p>
    <w:p w:rsidR="00C54738" w:rsidRPr="00630E16" w:rsidRDefault="00C54738" w:rsidP="00C54738">
      <w:pPr>
        <w:spacing w:line="408" w:lineRule="exact"/>
        <w:jc w:val="center"/>
        <w:rPr>
          <w:rFonts w:ascii="宋体" w:hAnsi="宋体" w:cs="宋体"/>
          <w:b/>
          <w:sz w:val="24"/>
        </w:rPr>
      </w:pPr>
      <w:r w:rsidRPr="00630E16">
        <w:rPr>
          <w:rFonts w:ascii="宋体" w:hAnsi="宋体" w:cs="宋体" w:hint="eastAsia"/>
          <w:b/>
          <w:sz w:val="24"/>
        </w:rPr>
        <w:t>第八章 附则</w:t>
      </w:r>
    </w:p>
    <w:p w:rsidR="00C54738" w:rsidRPr="00630E16" w:rsidRDefault="00C54738" w:rsidP="00C54738">
      <w:pPr>
        <w:spacing w:line="408" w:lineRule="exact"/>
        <w:ind w:firstLineChars="200" w:firstLine="482"/>
        <w:rPr>
          <w:rFonts w:ascii="宋体" w:hAnsi="宋体" w:cs="宋体"/>
          <w:kern w:val="0"/>
          <w:sz w:val="24"/>
        </w:rPr>
      </w:pPr>
      <w:r w:rsidRPr="00630E16">
        <w:rPr>
          <w:rFonts w:ascii="宋体" w:hAnsi="宋体" w:cs="宋体"/>
          <w:b/>
          <w:sz w:val="24"/>
        </w:rPr>
        <w:t>第</w:t>
      </w:r>
      <w:r w:rsidRPr="00630E16">
        <w:rPr>
          <w:rFonts w:ascii="宋体" w:hAnsi="宋体" w:cs="宋体" w:hint="eastAsia"/>
          <w:b/>
          <w:sz w:val="24"/>
        </w:rPr>
        <w:t>三十一</w:t>
      </w:r>
      <w:r w:rsidRPr="00630E16">
        <w:rPr>
          <w:rFonts w:ascii="宋体" w:hAnsi="宋体" w:cs="宋体"/>
          <w:b/>
          <w:sz w:val="24"/>
        </w:rPr>
        <w:t>条</w:t>
      </w:r>
      <w:r w:rsidRPr="00630E16">
        <w:rPr>
          <w:rFonts w:ascii="宋体" w:hAnsi="宋体"/>
          <w:sz w:val="24"/>
        </w:rPr>
        <w:t xml:space="preserve"> </w:t>
      </w:r>
      <w:r w:rsidRPr="00630E16">
        <w:rPr>
          <w:rFonts w:ascii="宋体" w:hAnsi="宋体" w:cs="宋体"/>
          <w:sz w:val="24"/>
        </w:rPr>
        <w:t>本办法</w:t>
      </w:r>
      <w:r w:rsidRPr="00630E16">
        <w:rPr>
          <w:rFonts w:ascii="宋体" w:hAnsi="宋体" w:cs="宋体" w:hint="eastAsia"/>
          <w:kern w:val="0"/>
          <w:sz w:val="24"/>
        </w:rPr>
        <w:t>自公布之日起</w:t>
      </w:r>
      <w:r w:rsidRPr="00630E16">
        <w:rPr>
          <w:rFonts w:ascii="宋体" w:hAnsi="宋体" w:hint="eastAsia"/>
          <w:sz w:val="24"/>
        </w:rPr>
        <w:t>施行。</w:t>
      </w:r>
      <w:r w:rsidRPr="00630E16">
        <w:rPr>
          <w:rFonts w:ascii="宋体" w:hAnsi="宋体" w:cs="宋体"/>
          <w:sz w:val="24"/>
        </w:rPr>
        <w:t>原《</w:t>
      </w:r>
      <w:r w:rsidRPr="00630E16">
        <w:rPr>
          <w:rFonts w:ascii="宋体" w:hAnsi="宋体" w:cs="宋体" w:hint="eastAsia"/>
          <w:sz w:val="24"/>
        </w:rPr>
        <w:t>北京服装学院</w:t>
      </w:r>
      <w:r w:rsidRPr="00630E16">
        <w:rPr>
          <w:rFonts w:ascii="宋体" w:hAnsi="宋体" w:cs="宋体"/>
          <w:sz w:val="24"/>
        </w:rPr>
        <w:t>研究生指导教师管理办法》</w:t>
      </w:r>
      <w:r w:rsidRPr="00630E16">
        <w:rPr>
          <w:rFonts w:ascii="宋体" w:hAnsi="宋体" w:cs="宋体" w:hint="eastAsia"/>
          <w:sz w:val="24"/>
        </w:rPr>
        <w:t>（</w:t>
      </w:r>
      <w:r w:rsidRPr="00630E16">
        <w:rPr>
          <w:rFonts w:ascii="宋体" w:hAnsi="宋体" w:cs="宋体"/>
          <w:kern w:val="0"/>
          <w:sz w:val="24"/>
        </w:rPr>
        <w:t>服学院</w:t>
      </w:r>
      <w:r w:rsidRPr="00630E16">
        <w:rPr>
          <w:rFonts w:ascii="宋体" w:hAnsi="宋体" w:cs="宋体" w:hint="eastAsia"/>
          <w:kern w:val="0"/>
          <w:sz w:val="24"/>
        </w:rPr>
        <w:t>[</w:t>
      </w:r>
      <w:r w:rsidRPr="00630E16">
        <w:rPr>
          <w:rFonts w:ascii="宋体" w:hAnsi="宋体" w:cs="宋体"/>
          <w:kern w:val="0"/>
          <w:sz w:val="24"/>
        </w:rPr>
        <w:t>2019]36号</w:t>
      </w:r>
      <w:r w:rsidRPr="00630E16">
        <w:rPr>
          <w:rFonts w:ascii="宋体" w:hAnsi="宋体" w:cs="宋体" w:hint="eastAsia"/>
          <w:sz w:val="24"/>
        </w:rPr>
        <w:t>）</w:t>
      </w:r>
      <w:r w:rsidRPr="00630E16">
        <w:rPr>
          <w:rFonts w:ascii="宋体" w:hAnsi="宋体" w:cs="宋体"/>
          <w:sz w:val="24"/>
        </w:rPr>
        <w:t>同时废止</w:t>
      </w:r>
      <w:r w:rsidRPr="00630E16">
        <w:rPr>
          <w:rFonts w:ascii="宋体" w:hAnsi="宋体" w:cs="宋体" w:hint="eastAsia"/>
          <w:sz w:val="24"/>
        </w:rPr>
        <w:t>。</w:t>
      </w:r>
      <w:r w:rsidRPr="00630E16">
        <w:rPr>
          <w:rFonts w:ascii="宋体" w:hAnsi="宋体" w:cs="宋体" w:hint="eastAsia"/>
          <w:kern w:val="0"/>
          <w:sz w:val="24"/>
        </w:rPr>
        <w:t>本办法由研究生院负责解释。</w:t>
      </w:r>
    </w:p>
    <w:p w:rsidR="00C32F90" w:rsidRPr="00C54738" w:rsidRDefault="00C32F90">
      <w:bookmarkStart w:id="0" w:name="_GoBack"/>
      <w:bookmarkEnd w:id="0"/>
    </w:p>
    <w:sectPr w:rsidR="00C32F90" w:rsidRPr="00C547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微软雅黑">
    <w:charset w:val="86"/>
    <w:family w:val="swiss"/>
    <w:pitch w:val="variable"/>
    <w:sig w:usb0="80000287" w:usb1="280F3C52" w:usb2="00000016" w:usb3="00000000" w:csb0="0004001F"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738"/>
    <w:rsid w:val="00C32F90"/>
    <w:rsid w:val="00C54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0DB15-FDA4-4F64-A25B-BDD90576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73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874</Words>
  <Characters>4988</Characters>
  <Application>Microsoft Office Word</Application>
  <DocSecurity>0</DocSecurity>
  <Lines>41</Lines>
  <Paragraphs>11</Paragraphs>
  <ScaleCrop>false</ScaleCrop>
  <Company>Microsoft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2022-08-28T02:54:00Z</dcterms:created>
  <dcterms:modified xsi:type="dcterms:W3CDTF">2022-08-28T02:54:00Z</dcterms:modified>
</cp:coreProperties>
</file>